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3C" w:rsidRPr="00AA0F0A" w:rsidRDefault="0009573C" w:rsidP="0009573C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09573C" w:rsidRPr="00AA0F0A" w:rsidRDefault="0009573C" w:rsidP="0009573C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падрыхтоўкі да педагагічнага савета</w:t>
      </w:r>
    </w:p>
    <w:p w:rsidR="0009573C" w:rsidRPr="00AA0F0A" w:rsidRDefault="0009573C" w:rsidP="0009573C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DC74EA">
        <w:rPr>
          <w:rFonts w:ascii="Times New Roman" w:hAnsi="Times New Roman" w:cs="Times New Roman"/>
          <w:sz w:val="30"/>
          <w:szCs w:val="30"/>
          <w:lang w:val="be-BY"/>
        </w:rPr>
        <w:t>Медыяадукацыя ў сучаснай педагагічнай парадыгме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09573C" w:rsidRPr="00AA0F0A" w:rsidRDefault="0009573C" w:rsidP="0009573C">
      <w:pPr>
        <w:pStyle w:val="aa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Pr="00AA0F0A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Дата прав</w:t>
      </w:r>
      <w:r>
        <w:rPr>
          <w:rFonts w:ascii="Times New Roman" w:hAnsi="Times New Roman" w:cs="Times New Roman"/>
          <w:sz w:val="30"/>
          <w:szCs w:val="30"/>
          <w:lang w:val="be-BY"/>
        </w:rPr>
        <w:t>ядзення педагагічнага савета: 3</w:t>
      </w:r>
      <w:r w:rsidRPr="00A4515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03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.202</w:t>
      </w:r>
      <w:r w:rsidRPr="00A4515D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Мэта педсавета:</w:t>
      </w:r>
      <w:r w:rsidRPr="00AA0F0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матывацыя дзейнасці педагагічнага калектыву па развіццю і рэалізацыі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медыяадукацыі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ў сучасных педагагічных умовах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09573C" w:rsidRPr="00AA0F0A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09573C" w:rsidRPr="00A4515D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1.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сістэматы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заваць тэарэтычныя веды па тэме “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Мед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ыяадукацыя”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09573C" w:rsidRPr="00A4515D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выявіць умовы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для рэалізацыі медыяўтварэння ва ўстанове адукацыі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адпрацаваць уменне арыентавацца ў інфармацыйнай прасторы праз аналіз мед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ыятэ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кста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09573C" w:rsidRPr="00AA0F0A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орма правядзення: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педсавет-практыкум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9573C" w:rsidRPr="00AA0F0A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f4"/>
        <w:tblW w:w="9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44"/>
        <w:gridCol w:w="1684"/>
        <w:gridCol w:w="2961"/>
      </w:tblGrid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-25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Змест работы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ind w:right="-250" w:firstLine="17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Тэрмін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-25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09573C" w:rsidRPr="0009573C" w:rsidTr="0009573C">
        <w:tc>
          <w:tcPr>
            <w:tcW w:w="9624" w:type="dxa"/>
            <w:gridSpan w:val="4"/>
            <w:vAlign w:val="center"/>
          </w:tcPr>
          <w:p w:rsidR="0009573C" w:rsidRPr="0009573C" w:rsidRDefault="0009573C" w:rsidP="0009573C">
            <w:pPr>
              <w:pStyle w:val="aa"/>
              <w:ind w:right="-250"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Арганізацыйна-педагагічная дзейнасць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творчай групы. Адбор літаратуры, падрыхтоўка пярвічнага матэрыялу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23.02.2022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Пасяджэнне творчай групы.</w:t>
            </w:r>
          </w:p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Размеркаванне абавязкаў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24.02.2022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Намеснік дырэктара па ВВР Мазгавая В.В., члены творчай групы: </w:t>
            </w:r>
          </w:p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Чачуха Л.М., Калюцік А.М., </w:t>
            </w:r>
          </w:p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Усік С.С.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Абмеркаванне пярвічнага матэрыялу, унясенне карэктываў у фармуліроўку задач і мэты. Вызначэнне пытанняў, якія выносяцца на педагагічны савет, плана правядзення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24.02.2022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Намеснік дырэктара па ВВР Мазгавая В.В., члены творчай групы: </w:t>
            </w:r>
          </w:p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Чачуха Л.М., Калюцік А.М., </w:t>
            </w:r>
          </w:p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Усік С.С.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“Адукацыйныя магчымасці сеткі інтэрнэт”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Анлайн-анкетаванне педагогаў  “Владение ИКТ-компетенциями”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вучняў “Информационно-коммуникативная компетентность”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7.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фестываля метадычных ідэй “Творчасць без межаў”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09.03 –</w:t>
            </w:r>
          </w:p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В.В.,  члены педагагічнага калектыву</w:t>
            </w:r>
          </w:p>
        </w:tc>
      </w:tr>
      <w:tr w:rsidR="0009573C" w:rsidRPr="0009573C" w:rsidTr="0009573C">
        <w:tc>
          <w:tcPr>
            <w:tcW w:w="9624" w:type="dxa"/>
            <w:gridSpan w:val="4"/>
            <w:vAlign w:val="center"/>
          </w:tcPr>
          <w:p w:rsidR="0009573C" w:rsidRPr="0009573C" w:rsidRDefault="0009573C" w:rsidP="0009573C">
            <w:pPr>
              <w:pStyle w:val="aa"/>
              <w:ind w:right="50" w:firstLine="17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Вучэбна-метадычная дзейнасць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метадычнай літаратуры, інтэрнэт-крыніц па тэме педсавета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 14.03.2022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мультымедыйнай прэзентацыі да педсавета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Пасяджэнне педагагічнага калектыву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В.В.,  члены педагагічнага калектыву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праекта рашэння педсавета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29.03.2022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В.В.,  члены педагагічнага калектыву</w:t>
            </w:r>
          </w:p>
        </w:tc>
      </w:tr>
      <w:tr w:rsidR="0009573C" w:rsidRPr="0009573C" w:rsidTr="0009573C">
        <w:tc>
          <w:tcPr>
            <w:tcW w:w="1135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844" w:type="dxa"/>
            <w:vAlign w:val="center"/>
          </w:tcPr>
          <w:p w:rsidR="0009573C" w:rsidRPr="0009573C" w:rsidRDefault="0009573C" w:rsidP="0009573C">
            <w:pPr>
              <w:pStyle w:val="aa"/>
              <w:ind w:right="5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метадычных рэкамендацый і практычных рэкамендацый пасля педсавета</w:t>
            </w:r>
          </w:p>
        </w:tc>
        <w:tc>
          <w:tcPr>
            <w:tcW w:w="1684" w:type="dxa"/>
            <w:vAlign w:val="center"/>
          </w:tcPr>
          <w:p w:rsidR="0009573C" w:rsidRPr="0009573C" w:rsidRDefault="0009573C" w:rsidP="0009573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04.04.2022</w:t>
            </w:r>
          </w:p>
        </w:tc>
        <w:tc>
          <w:tcPr>
            <w:tcW w:w="2961" w:type="dxa"/>
            <w:vAlign w:val="center"/>
          </w:tcPr>
          <w:p w:rsidR="0009573C" w:rsidRPr="0009573C" w:rsidRDefault="0009573C" w:rsidP="0009573C">
            <w:pPr>
              <w:pStyle w:val="aa"/>
              <w:ind w:right="159" w:firstLine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57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 па ВВР Мазгавая В.В.</w:t>
            </w:r>
          </w:p>
        </w:tc>
      </w:tr>
    </w:tbl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Pr="00AA0F0A" w:rsidRDefault="0009573C" w:rsidP="0009573C">
      <w:pPr>
        <w:pStyle w:val="aa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09573C" w:rsidRPr="00AA0F0A" w:rsidRDefault="0009573C" w:rsidP="0009573C">
      <w:pPr>
        <w:pStyle w:val="aa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правядзення педагагічнага савета</w:t>
      </w:r>
    </w:p>
    <w:p w:rsidR="0009573C" w:rsidRPr="00AA0F0A" w:rsidRDefault="0009573C" w:rsidP="0009573C">
      <w:pPr>
        <w:pStyle w:val="aa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DC74EA">
        <w:rPr>
          <w:rFonts w:ascii="Times New Roman" w:hAnsi="Times New Roman" w:cs="Times New Roman"/>
          <w:sz w:val="30"/>
          <w:szCs w:val="30"/>
          <w:lang w:val="be-BY"/>
        </w:rPr>
        <w:t>Медыяадукацыя ў сучаснай педагагічнай парадыгме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09573C" w:rsidRPr="00AA0F0A" w:rsidRDefault="0009573C" w:rsidP="0009573C">
      <w:pPr>
        <w:pStyle w:val="aa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Pr="00AA0F0A" w:rsidRDefault="0009573C" w:rsidP="0009573C">
      <w:pPr>
        <w:pStyle w:val="aa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03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</w:p>
    <w:p w:rsidR="0009573C" w:rsidRPr="00AA0F0A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Pr="00321830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1. </w:t>
      </w:r>
      <w:r w:rsidRPr="00321830">
        <w:rPr>
          <w:rFonts w:ascii="Times New Roman" w:hAnsi="Times New Roman" w:cs="Times New Roman"/>
          <w:sz w:val="30"/>
          <w:szCs w:val="30"/>
          <w:lang w:val="be-BY"/>
        </w:rPr>
        <w:t>Інфармацыя аб выкананні рашэнняў педагагічнага савета № 5 ад 31.03.2021.</w:t>
      </w:r>
    </w:p>
    <w:p w:rsidR="0009573C" w:rsidRDefault="0009573C" w:rsidP="0009573C">
      <w:pPr>
        <w:pStyle w:val="aa"/>
        <w:ind w:left="510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Мазгавая В.В., намеснік дырэктара па ВВР</w:t>
      </w: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Pr="00DC74EA">
        <w:rPr>
          <w:rFonts w:ascii="Times New Roman" w:hAnsi="Times New Roman" w:cs="Times New Roman"/>
          <w:sz w:val="30"/>
          <w:szCs w:val="30"/>
          <w:lang w:val="be-BY"/>
        </w:rPr>
        <w:t>Медыяадукацыя ў сучаснай педагагічнай парадыгме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9573C" w:rsidRDefault="0009573C" w:rsidP="0009573C">
      <w:pPr>
        <w:pStyle w:val="aa"/>
        <w:ind w:left="510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Мазгавая В.В., намеснік дырэктара па ВВР</w:t>
      </w: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Майстар-клас “Ф</w:t>
      </w:r>
      <w:r w:rsidRPr="00C72DCA">
        <w:rPr>
          <w:rFonts w:ascii="Times New Roman" w:hAnsi="Times New Roman" w:cs="Times New Roman"/>
          <w:sz w:val="30"/>
          <w:szCs w:val="30"/>
          <w:lang w:val="be-BY"/>
        </w:rPr>
        <w:t>арміраванне медыякампетэнтнасці вучняў 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2DCA">
        <w:rPr>
          <w:rFonts w:ascii="Times New Roman" w:hAnsi="Times New Roman" w:cs="Times New Roman"/>
          <w:sz w:val="30"/>
          <w:szCs w:val="30"/>
          <w:lang w:val="be-BY"/>
        </w:rPr>
        <w:t>навучальным працэсе</w:t>
      </w:r>
      <w:r>
        <w:rPr>
          <w:rFonts w:ascii="Times New Roman" w:hAnsi="Times New Roman" w:cs="Times New Roman"/>
          <w:sz w:val="30"/>
          <w:szCs w:val="30"/>
          <w:lang w:val="be-BY"/>
        </w:rPr>
        <w:t>”.</w:t>
      </w:r>
    </w:p>
    <w:p w:rsidR="0009573C" w:rsidRPr="00144EAE" w:rsidRDefault="0009573C" w:rsidP="0009573C">
      <w:pPr>
        <w:pStyle w:val="aa"/>
        <w:ind w:left="510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4EAE">
        <w:rPr>
          <w:rFonts w:ascii="Times New Roman" w:hAnsi="Times New Roman" w:cs="Times New Roman"/>
          <w:i/>
          <w:sz w:val="30"/>
          <w:szCs w:val="30"/>
          <w:lang w:val="be-BY"/>
        </w:rPr>
        <w:t>Усік С.С., кіраўнік метадычнага аб’яднання настаўнікаў гуманітарнага і эстэтычнага цыклаў</w:t>
      </w: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r w:rsidRPr="00144EA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Інформ-дайджэст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“Новыя формы медыяадукацыі ў пачатковай школе”</w:t>
      </w:r>
    </w:p>
    <w:p w:rsidR="0009573C" w:rsidRPr="00144EAE" w:rsidRDefault="0009573C" w:rsidP="0009573C">
      <w:pPr>
        <w:pStyle w:val="aa"/>
        <w:ind w:left="5103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Чачуха Л.М.</w:t>
      </w:r>
      <w:r w:rsidRPr="00144EAE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., кіраўнік мета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дычнага аб’яднання настаўнікаў </w:t>
      </w:r>
      <w:r w:rsidRPr="00144EAE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настаўнікаў пачатковых класаў, выхавальніка дашкольнай групы</w:t>
      </w:r>
    </w:p>
    <w:p w:rsidR="002815EF" w:rsidRDefault="002815E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Default="0009573C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Default="0009573C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573C" w:rsidRDefault="0009573C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Pr="0069506F" w:rsidRDefault="0067213F" w:rsidP="006721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9506F">
        <w:rPr>
          <w:rFonts w:ascii="Times New Roman" w:hAnsi="Times New Roman" w:cs="Times New Roman"/>
          <w:sz w:val="30"/>
          <w:szCs w:val="30"/>
          <w:lang w:val="be-BY"/>
        </w:rPr>
        <w:t>Педагагічны савет па тэме</w:t>
      </w:r>
    </w:p>
    <w:p w:rsidR="0067213F" w:rsidRPr="0069506F" w:rsidRDefault="0067213F" w:rsidP="006721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9506F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09573C" w:rsidRPr="00DC74EA">
        <w:rPr>
          <w:rFonts w:ascii="Times New Roman" w:hAnsi="Times New Roman" w:cs="Times New Roman"/>
          <w:sz w:val="30"/>
          <w:szCs w:val="30"/>
          <w:lang w:val="be-BY"/>
        </w:rPr>
        <w:t>Медыяадукацыя ў сучаснай педагагічнай парадыгме</w:t>
      </w:r>
      <w:r w:rsidRPr="0069506F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</w:p>
    <w:p w:rsidR="0067213F" w:rsidRPr="0069506F" w:rsidRDefault="0067213F" w:rsidP="00672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09573C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AA0F0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матывацыя дзейнасці педагагічнага калектыву па развіццю і рэалізацыі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медыяадукацыі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ў сучасных педагагічных умовах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09573C" w:rsidRP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9573C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09573C" w:rsidRPr="00A4515D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1.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сістэматы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заваць тэарэтычныя веды па тэме “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Мед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ыяадукацыя”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09573C" w:rsidRPr="00A4515D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выявіць умовы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для рэалізацыі медыяўтварэння ва ўстанове адукацыі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09573C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адпрацаваць уменне арыентавацца ў інфармацыйнай прасторы праз аналіз мед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ыятэ</w:t>
      </w:r>
      <w:r w:rsidRPr="00A4515D">
        <w:rPr>
          <w:rFonts w:ascii="Times New Roman" w:hAnsi="Times New Roman" w:cs="Times New Roman"/>
          <w:sz w:val="30"/>
          <w:szCs w:val="30"/>
          <w:lang w:val="be-BY" w:eastAsia="ru-RU"/>
        </w:rPr>
        <w:t>кста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09573C" w:rsidRPr="00AA0F0A" w:rsidRDefault="0009573C" w:rsidP="0009573C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573C">
        <w:rPr>
          <w:rFonts w:ascii="Times New Roman" w:hAnsi="Times New Roman" w:cs="Times New Roman"/>
          <w:b/>
          <w:sz w:val="30"/>
          <w:szCs w:val="30"/>
          <w:lang w:val="be-BY"/>
        </w:rPr>
        <w:t>Форма правядзення: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педсавет-практыкум</w:t>
      </w:r>
      <w:r w:rsidRPr="00AA0F0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7213F" w:rsidRPr="0069506F" w:rsidRDefault="0067213F" w:rsidP="00672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7213F" w:rsidRPr="0069506F" w:rsidRDefault="0067213F" w:rsidP="00672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7213F" w:rsidRPr="0069506F" w:rsidRDefault="0067213F" w:rsidP="00672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9506F">
        <w:rPr>
          <w:rFonts w:ascii="Times New Roman" w:hAnsi="Times New Roman" w:cs="Times New Roman"/>
          <w:b/>
          <w:sz w:val="30"/>
          <w:szCs w:val="30"/>
          <w:lang w:val="be-BY"/>
        </w:rPr>
        <w:t>Ход педагагічнага савета</w:t>
      </w:r>
    </w:p>
    <w:p w:rsidR="0067213F" w:rsidRPr="0069506F" w:rsidRDefault="0067213F" w:rsidP="00672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296F" w:rsidRPr="0028296F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2829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Практыкаванне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“</w:t>
      </w:r>
      <w:r w:rsidRPr="002829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Мед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ыяўздзеянне”</w:t>
      </w:r>
      <w:r w:rsidRPr="002829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8296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Прапануецца заданне: успомніць і запісаць усе тыпы медыя, якія вы выкарыстоўвалі, якія ўплывалі на вас з таго моманту, як вы прачнуліся. 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(3 мін)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Сёння праблема ўкаранення медыяўтварэння ў адукацыйны працэс асабліва актуальная. Каб навучыцца арыентавацца ў моры інфармацыі, трэба навучыцца яе ўспрымаць і крытычна асэнсоўваць. У гэтым і складаецца асноўная задача мед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ыяадукацыі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Мед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ыяадукацыю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варта разглядаць як навучанне, накіраванае на развіццё сацыяльнай кампетэнтнасці, крытычн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ых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ўдумлів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ых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адносіны да медыя з мэтай выхавання гарманічна развітых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грамадзян, здольных фармаваць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ласнае меркаванне на аснове даступнай ім інфармацыі. А як вы развіваеце гэтыя якасці ў сваёй педагагічнай дзейнасці?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Практыкаванне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“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ыякампетэнтнасць”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прымацаваць да паняццяў на дошцы зялены стыкер – «ведаю гэта паняцце», жоўты – «50/50», аранжавы – «першы раз чую». (5 мін)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Прэзентацыя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“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Мед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ыяадукацыя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сучаснай педагагічнай парадыгме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”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Эпоха інфарма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цыйнага грамадства прывяла да 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’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яўлення новай парадыгмы медыяўтварэння. Яна не пачынаецца з уяўленняў аб тым, што медыя абавязкова і непазбежна шкодныя, што маладыя людзі </w:t>
      </w:r>
      <w:proofErr w:type="gramStart"/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–п</w:t>
      </w:r>
      <w:proofErr w:type="gramEnd"/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роста пасіўныя ахвяры ўплыву медыя. Наадварот, мед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ыяадукацыя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ўсё больш ставіць у цэнтр асобу навучэнца і пачынаецца </w:t>
      </w:r>
      <w:proofErr w:type="gramStart"/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з апоры</w:t>
      </w:r>
      <w:proofErr w:type="gramEnd"/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існуючыя ў яго медыйныя веды і вопыт.</w:t>
      </w: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Адукацыя, разлічанае на перспектыву, павінна будавацца на аснове двух неразлучных прынцыпаў: уменні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хутка арыентавацца ў імклів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</w:t>
      </w: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сце патоку інфармацыі, знаходзіць патрэбнае, асэнсоўваць і прымяняць атрыманую інфармацыю.</w:t>
      </w:r>
    </w:p>
    <w:p w:rsidR="0028296F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Каб працэс вучэння не пераставаў быць важным і цікавым для дзіцяці, мы не павінны адставаць ад </w:t>
      </w:r>
      <w:proofErr w:type="gramStart"/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>сваіх</w:t>
      </w:r>
      <w:proofErr w:type="gramEnd"/>
      <w:r w:rsidRPr="003853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вучняў тэхналагічна, абапіраючыся толькі на рэпрадуктыўныя (пазбаўленыя творчага, крытычнага падыходу) метады навучання.</w:t>
      </w:r>
      <w:r w:rsidRPr="0038532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Пытанне: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1. Хто лічыць сябе аптымістам?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2. Хто паглядзеў нашумелы расейскі фільм «Рух уверх»?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А хто з</w:t>
      </w:r>
      <w:r>
        <w:rPr>
          <w:sz w:val="30"/>
          <w:szCs w:val="30"/>
          <w:lang w:val="be-BY"/>
        </w:rPr>
        <w:t>’</w:t>
      </w:r>
      <w:r>
        <w:rPr>
          <w:sz w:val="30"/>
          <w:szCs w:val="30"/>
        </w:rPr>
        <w:t>я</w:t>
      </w:r>
      <w:r w:rsidRPr="00385323">
        <w:rPr>
          <w:sz w:val="30"/>
          <w:szCs w:val="30"/>
        </w:rPr>
        <w:t xml:space="preserve">ўляецца прыхільнікам гурта </w:t>
      </w:r>
      <w:r>
        <w:rPr>
          <w:sz w:val="30"/>
          <w:szCs w:val="30"/>
          <w:lang w:val="be-BY"/>
        </w:rPr>
        <w:t>“</w:t>
      </w:r>
      <w:r w:rsidRPr="00385323">
        <w:rPr>
          <w:sz w:val="30"/>
          <w:szCs w:val="30"/>
        </w:rPr>
        <w:t>Скорпионс</w:t>
      </w:r>
      <w:r>
        <w:rPr>
          <w:sz w:val="30"/>
          <w:szCs w:val="30"/>
          <w:lang w:val="be-BY"/>
        </w:rPr>
        <w:t>”</w:t>
      </w:r>
      <w:r w:rsidRPr="00385323">
        <w:rPr>
          <w:sz w:val="30"/>
          <w:szCs w:val="30"/>
        </w:rPr>
        <w:t xml:space="preserve">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4. Хто раніцай паспеў паглядзець ці прачытаць навіны? </w:t>
      </w:r>
    </w:p>
    <w:p w:rsidR="0028296F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>Вы</w:t>
      </w:r>
      <w:r>
        <w:rPr>
          <w:sz w:val="30"/>
          <w:szCs w:val="30"/>
          <w:lang w:val="be-BY"/>
        </w:rPr>
        <w:t>ні</w:t>
      </w:r>
      <w:proofErr w:type="gramStart"/>
      <w:r>
        <w:rPr>
          <w:sz w:val="30"/>
          <w:szCs w:val="30"/>
          <w:lang w:val="be-BY"/>
        </w:rPr>
        <w:t>к</w:t>
      </w:r>
      <w:proofErr w:type="gramEnd"/>
      <w:r w:rsidRPr="00385323">
        <w:rPr>
          <w:sz w:val="30"/>
          <w:szCs w:val="30"/>
        </w:rPr>
        <w:t xml:space="preserve">: </w:t>
      </w:r>
      <w:proofErr w:type="gramStart"/>
      <w:r w:rsidRPr="00385323">
        <w:rPr>
          <w:sz w:val="30"/>
          <w:szCs w:val="30"/>
        </w:rPr>
        <w:t>мы</w:t>
      </w:r>
      <w:proofErr w:type="gramEnd"/>
      <w:r w:rsidRPr="00385323">
        <w:rPr>
          <w:sz w:val="30"/>
          <w:szCs w:val="30"/>
        </w:rPr>
        <w:t xml:space="preserve"> </w:t>
      </w:r>
      <w:r>
        <w:rPr>
          <w:sz w:val="30"/>
          <w:szCs w:val="30"/>
        </w:rPr>
        <w:t>ўсе з вамі розныя. Што ж нас аб</w:t>
      </w:r>
      <w:r>
        <w:rPr>
          <w:sz w:val="30"/>
          <w:szCs w:val="30"/>
          <w:lang w:val="be-BY"/>
        </w:rPr>
        <w:t>’</w:t>
      </w:r>
      <w:r>
        <w:rPr>
          <w:sz w:val="30"/>
          <w:szCs w:val="30"/>
        </w:rPr>
        <w:t>ядноўвае? Мы педагогі. Аб</w:t>
      </w:r>
      <w:r>
        <w:rPr>
          <w:sz w:val="30"/>
          <w:szCs w:val="30"/>
          <w:lang w:val="be-BY"/>
        </w:rPr>
        <w:t>’</w:t>
      </w:r>
      <w:r>
        <w:rPr>
          <w:sz w:val="30"/>
          <w:szCs w:val="30"/>
        </w:rPr>
        <w:t>ядноўвае агульная мэта</w:t>
      </w:r>
      <w:r>
        <w:rPr>
          <w:sz w:val="30"/>
          <w:szCs w:val="30"/>
          <w:lang w:val="be-BY"/>
        </w:rPr>
        <w:t xml:space="preserve"> – </w:t>
      </w:r>
      <w:r w:rsidRPr="00385323">
        <w:rPr>
          <w:sz w:val="30"/>
          <w:szCs w:val="30"/>
        </w:rPr>
        <w:t xml:space="preserve">удасканаленне </w:t>
      </w:r>
      <w:proofErr w:type="gramStart"/>
      <w:r w:rsidRPr="00385323">
        <w:rPr>
          <w:sz w:val="30"/>
          <w:szCs w:val="30"/>
        </w:rPr>
        <w:t>сваіх</w:t>
      </w:r>
      <w:proofErr w:type="gramEnd"/>
      <w:r w:rsidRPr="00385323">
        <w:rPr>
          <w:sz w:val="30"/>
          <w:szCs w:val="30"/>
        </w:rPr>
        <w:t xml:space="preserve"> уменняў і навыкаў у педагагічнай прафесіі. Адукацыя - праз усё жыццё</w:t>
      </w:r>
      <w:r>
        <w:rPr>
          <w:sz w:val="30"/>
          <w:szCs w:val="30"/>
          <w:lang w:val="be-BY"/>
        </w:rPr>
        <w:t xml:space="preserve"> – </w:t>
      </w:r>
      <w:r w:rsidRPr="00385323">
        <w:rPr>
          <w:sz w:val="30"/>
          <w:szCs w:val="30"/>
        </w:rPr>
        <w:t>адзін іх асноўных прынцыпаў, без якіх сучасны педагог не можа ісці ў нагу з часам.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>Мед</w:t>
      </w:r>
      <w:r>
        <w:rPr>
          <w:bCs/>
          <w:sz w:val="30"/>
          <w:szCs w:val="30"/>
          <w:lang w:val="be-BY"/>
        </w:rPr>
        <w:t>ыяадукацыя</w:t>
      </w:r>
      <w:r w:rsidRPr="00385323">
        <w:rPr>
          <w:bCs/>
          <w:sz w:val="30"/>
          <w:szCs w:val="30"/>
        </w:rPr>
        <w:t xml:space="preserve"> ў сучаснай школе мае вялікае значэнне, паколькі дзеці ўжо з маленькага ўзросту знаёмыя з любымі гаджэтамі, аддаюць перавагу віртуальны свет рэальнаму.</w:t>
      </w:r>
      <w:r>
        <w:rPr>
          <w:bCs/>
          <w:sz w:val="30"/>
          <w:szCs w:val="30"/>
        </w:rPr>
        <w:t xml:space="preserve"> Таму неабходна, каб паміж дзіц</w:t>
      </w:r>
      <w:r>
        <w:rPr>
          <w:bCs/>
          <w:sz w:val="30"/>
          <w:szCs w:val="30"/>
          <w:lang w:val="be-BY"/>
        </w:rPr>
        <w:t>ё</w:t>
      </w:r>
      <w:r w:rsidRPr="00385323">
        <w:rPr>
          <w:bCs/>
          <w:sz w:val="30"/>
          <w:szCs w:val="30"/>
        </w:rPr>
        <w:t xml:space="preserve">м і медыя быў </w:t>
      </w:r>
      <w:proofErr w:type="gramStart"/>
      <w:r w:rsidRPr="00385323">
        <w:rPr>
          <w:bCs/>
          <w:sz w:val="30"/>
          <w:szCs w:val="30"/>
        </w:rPr>
        <w:t>разумны</w:t>
      </w:r>
      <w:proofErr w:type="gramEnd"/>
      <w:r w:rsidRPr="00385323">
        <w:rPr>
          <w:bCs/>
          <w:sz w:val="30"/>
          <w:szCs w:val="30"/>
        </w:rPr>
        <w:t xml:space="preserve"> дарослы чалавек, які навучыць яго крытычна ацэньваць медыяінфармацыю.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>Мед</w:t>
      </w:r>
      <w:r>
        <w:rPr>
          <w:bCs/>
          <w:sz w:val="30"/>
          <w:szCs w:val="30"/>
          <w:lang w:val="be-BY"/>
        </w:rPr>
        <w:t xml:space="preserve">ыяадукацыя </w:t>
      </w:r>
      <w:r w:rsidRPr="00385323">
        <w:rPr>
          <w:bCs/>
          <w:sz w:val="30"/>
          <w:szCs w:val="30"/>
        </w:rPr>
        <w:t xml:space="preserve">– тэарэтычныя веды і практычныя ўменні, неабходныя для авалодання сучаснымі мас-медыя, частка спецыфічнай, аўтаномнай вобласці ведаў </w:t>
      </w:r>
      <w:proofErr w:type="gramStart"/>
      <w:r w:rsidRPr="00385323">
        <w:rPr>
          <w:bCs/>
          <w:sz w:val="30"/>
          <w:szCs w:val="30"/>
        </w:rPr>
        <w:t>у</w:t>
      </w:r>
      <w:proofErr w:type="gramEnd"/>
      <w:r w:rsidRPr="00385323">
        <w:rPr>
          <w:bCs/>
          <w:sz w:val="30"/>
          <w:szCs w:val="30"/>
        </w:rPr>
        <w:t xml:space="preserve"> педагогіцы.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>Адно з базавых паняццяў медиаобразования-гэта медиатекст. Сёння мы будзем характарызаваць медиатекст, прыводзіць прыклады яго выкарыстання ў адукацыйным працэсе, прымяняць на розных этапах заняткаў.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 xml:space="preserve">Немагчыма ўявіць жыццё сучаснага чалавека без Інтэрнэту і тэлебачання, без сучасных сродкаў камунікацый, з дапамогай якіх людзі аператыўна даведаюцца самыя актуальныя навіны і могуць за </w:t>
      </w:r>
      <w:proofErr w:type="gramStart"/>
      <w:r w:rsidRPr="00385323">
        <w:rPr>
          <w:bCs/>
          <w:sz w:val="30"/>
          <w:szCs w:val="30"/>
        </w:rPr>
        <w:t>л</w:t>
      </w:r>
      <w:proofErr w:type="gramEnd"/>
      <w:r w:rsidRPr="00385323">
        <w:rPr>
          <w:bCs/>
          <w:sz w:val="30"/>
          <w:szCs w:val="30"/>
        </w:rPr>
        <w:t>ічаныя секунды інфармаваць адзін аднаго аб тых ці іншых падзеях.</w:t>
      </w:r>
    </w:p>
    <w:p w:rsidR="0028296F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>Уся тая інфармацыя, якая распаўсюджваецц</w:t>
      </w:r>
      <w:r>
        <w:rPr>
          <w:sz w:val="30"/>
          <w:szCs w:val="30"/>
        </w:rPr>
        <w:t>а ў інт</w:t>
      </w:r>
      <w:r>
        <w:rPr>
          <w:sz w:val="30"/>
          <w:szCs w:val="30"/>
          <w:lang w:val="be-BY"/>
        </w:rPr>
        <w:t>э</w:t>
      </w:r>
      <w:r w:rsidRPr="00385323">
        <w:rPr>
          <w:sz w:val="30"/>
          <w:szCs w:val="30"/>
        </w:rPr>
        <w:t>рен</w:t>
      </w:r>
      <w:r>
        <w:rPr>
          <w:sz w:val="30"/>
          <w:szCs w:val="30"/>
          <w:lang w:val="be-BY"/>
        </w:rPr>
        <w:t>эце</w:t>
      </w:r>
      <w:r w:rsidRPr="00385323">
        <w:rPr>
          <w:sz w:val="30"/>
          <w:szCs w:val="30"/>
        </w:rPr>
        <w:t>, публікуецца ў газетах, выходзіць на тэлеканалах і радыёстанцыях, уяўляе сабой адзін</w:t>
      </w:r>
      <w:r>
        <w:rPr>
          <w:sz w:val="30"/>
          <w:szCs w:val="30"/>
          <w:lang w:val="be-BY"/>
        </w:rPr>
        <w:t>ую</w:t>
      </w:r>
      <w:r w:rsidRPr="00385323">
        <w:rPr>
          <w:sz w:val="30"/>
          <w:szCs w:val="30"/>
        </w:rPr>
        <w:t xml:space="preserve"> медыяпрастору, паколькі адрасатам інфармацыі з</w:t>
      </w:r>
      <w:r>
        <w:rPr>
          <w:sz w:val="30"/>
          <w:szCs w:val="30"/>
          <w:lang w:val="be-BY"/>
        </w:rPr>
        <w:t>’</w:t>
      </w:r>
      <w:r w:rsidRPr="00385323">
        <w:rPr>
          <w:sz w:val="30"/>
          <w:szCs w:val="30"/>
        </w:rPr>
        <w:t xml:space="preserve">яўляецца менавіта </w:t>
      </w:r>
      <w:proofErr w:type="gramStart"/>
      <w:r w:rsidRPr="00385323">
        <w:rPr>
          <w:sz w:val="30"/>
          <w:szCs w:val="30"/>
        </w:rPr>
        <w:t>масавая</w:t>
      </w:r>
      <w:proofErr w:type="gramEnd"/>
      <w:r w:rsidRPr="00385323">
        <w:rPr>
          <w:sz w:val="30"/>
          <w:szCs w:val="30"/>
        </w:rPr>
        <w:t xml:space="preserve"> аўдыторыя. У сувязі з </w:t>
      </w:r>
      <w:proofErr w:type="gramStart"/>
      <w:r w:rsidRPr="00385323">
        <w:rPr>
          <w:sz w:val="30"/>
          <w:szCs w:val="30"/>
        </w:rPr>
        <w:t>бурным</w:t>
      </w:r>
      <w:proofErr w:type="gramEnd"/>
      <w:r w:rsidRPr="00385323">
        <w:rPr>
          <w:sz w:val="30"/>
          <w:szCs w:val="30"/>
        </w:rPr>
        <w:t xml:space="preserve"> развіццём медыясферы Інтэрнэт, да прыкладу, набыў такую папулярнасць, што сёння з</w:t>
      </w:r>
      <w:r>
        <w:rPr>
          <w:sz w:val="30"/>
          <w:szCs w:val="30"/>
          <w:lang w:val="be-BY"/>
        </w:rPr>
        <w:t>’</w:t>
      </w:r>
      <w:r w:rsidRPr="00385323">
        <w:rPr>
          <w:sz w:val="30"/>
          <w:szCs w:val="30"/>
        </w:rPr>
        <w:t xml:space="preserve">яўляецца не толькі сродкам зносін і перадачы інфармацыі, але </w:t>
      </w:r>
      <w:r w:rsidRPr="00385323">
        <w:rPr>
          <w:sz w:val="30"/>
          <w:szCs w:val="30"/>
        </w:rPr>
        <w:lastRenderedPageBreak/>
        <w:t xml:space="preserve">і сродкам маніпуляцыі грамадскай свядомасцю. На думку нямецкага сацыёлага Нікласа Лумана, рэальнасць сёння канструюецца менавіта сродкамі масавай інфармацыі і амаль </w:t>
      </w:r>
      <w:proofErr w:type="gramStart"/>
      <w:r w:rsidRPr="00385323">
        <w:rPr>
          <w:sz w:val="30"/>
          <w:szCs w:val="30"/>
        </w:rPr>
        <w:t>усё</w:t>
      </w:r>
      <w:proofErr w:type="gramEnd"/>
      <w:r w:rsidRPr="00385323">
        <w:rPr>
          <w:sz w:val="30"/>
          <w:szCs w:val="30"/>
        </w:rPr>
        <w:t>, што мы ведаем пра свет, мы атрымліваем са сродкаў масавай інфармацыі. Становіцца відавочным, што медиатексты набываюць велізарнае значэнне ў жыцці грамадства.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У 1990-я </w:t>
      </w:r>
      <w:proofErr w:type="gramStart"/>
      <w:r w:rsidRPr="00385323">
        <w:rPr>
          <w:sz w:val="30"/>
          <w:szCs w:val="30"/>
        </w:rPr>
        <w:t>гады</w:t>
      </w:r>
      <w:proofErr w:type="gramEnd"/>
      <w:r w:rsidRPr="00385323">
        <w:rPr>
          <w:sz w:val="30"/>
          <w:szCs w:val="30"/>
        </w:rPr>
        <w:t xml:space="preserve"> ў англамоўнай літаратуры з</w:t>
      </w:r>
      <w:r>
        <w:rPr>
          <w:sz w:val="30"/>
          <w:szCs w:val="30"/>
          <w:lang w:val="be-BY"/>
        </w:rPr>
        <w:t>’</w:t>
      </w:r>
      <w:r>
        <w:rPr>
          <w:sz w:val="30"/>
          <w:szCs w:val="30"/>
        </w:rPr>
        <w:t xml:space="preserve">явіўся тэрмін </w:t>
      </w:r>
      <w:r>
        <w:rPr>
          <w:sz w:val="30"/>
          <w:szCs w:val="30"/>
          <w:lang w:val="be-BY"/>
        </w:rPr>
        <w:t>“</w:t>
      </w:r>
      <w:r w:rsidRPr="00385323">
        <w:rPr>
          <w:sz w:val="30"/>
          <w:szCs w:val="30"/>
        </w:rPr>
        <w:t>медиатекст</w:t>
      </w:r>
      <w:r>
        <w:rPr>
          <w:sz w:val="30"/>
          <w:szCs w:val="30"/>
          <w:lang w:val="be-BY"/>
        </w:rPr>
        <w:t>”</w:t>
      </w:r>
      <w:r w:rsidRPr="00385323">
        <w:rPr>
          <w:sz w:val="30"/>
          <w:szCs w:val="30"/>
        </w:rPr>
        <w:t xml:space="preserve">, які літаральна адразу атрымаў распаўсюджванне ў СМІ. На змену класічнаму друкаванаму тэксту прыйшлі новыя формы, якія мелі магчымасць аператыўнага інфармавання людзей. </w:t>
      </w:r>
    </w:p>
    <w:p w:rsidR="0028296F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>Што ж такое мед</w:t>
      </w:r>
      <w:r>
        <w:rPr>
          <w:sz w:val="30"/>
          <w:szCs w:val="30"/>
          <w:lang w:val="be-BY"/>
        </w:rPr>
        <w:t>ыятэкст</w:t>
      </w:r>
      <w:r w:rsidRPr="00385323">
        <w:rPr>
          <w:sz w:val="30"/>
          <w:szCs w:val="30"/>
        </w:rPr>
        <w:t xml:space="preserve">? </w:t>
      </w:r>
    </w:p>
    <w:p w:rsidR="0028296F" w:rsidRPr="008F294F" w:rsidRDefault="0028296F" w:rsidP="0028296F">
      <w:pPr>
        <w:pStyle w:val="Default"/>
        <w:ind w:firstLine="709"/>
        <w:jc w:val="both"/>
        <w:rPr>
          <w:b/>
          <w:sz w:val="30"/>
          <w:szCs w:val="30"/>
          <w:lang w:val="be-BY"/>
        </w:rPr>
      </w:pPr>
      <w:r w:rsidRPr="00385323">
        <w:rPr>
          <w:b/>
          <w:bCs/>
          <w:sz w:val="30"/>
          <w:szCs w:val="30"/>
        </w:rPr>
        <w:t>М</w:t>
      </w:r>
      <w:r w:rsidRPr="00385323">
        <w:rPr>
          <w:sz w:val="30"/>
          <w:szCs w:val="30"/>
        </w:rPr>
        <w:t>ед</w:t>
      </w:r>
      <w:r>
        <w:rPr>
          <w:sz w:val="30"/>
          <w:szCs w:val="30"/>
          <w:lang w:val="be-BY"/>
        </w:rPr>
        <w:t xml:space="preserve">ыятэкст – </w:t>
      </w:r>
      <w:r w:rsidRPr="00385323">
        <w:rPr>
          <w:bCs/>
          <w:sz w:val="30"/>
          <w:szCs w:val="30"/>
        </w:rPr>
        <w:t>паведамленне, тэкст любога медыйнага выгляду і жанру, дзякуючы якому ажыццяўля</w:t>
      </w:r>
      <w:r>
        <w:rPr>
          <w:bCs/>
          <w:sz w:val="30"/>
          <w:szCs w:val="30"/>
          <w:lang w:val="be-BY"/>
        </w:rPr>
        <w:t>ю</w:t>
      </w:r>
      <w:r w:rsidRPr="00385323">
        <w:rPr>
          <w:bCs/>
          <w:sz w:val="30"/>
          <w:szCs w:val="30"/>
        </w:rPr>
        <w:t>цца зносіны ў сферы масавых камунікацый. Асаблівасць м</w:t>
      </w:r>
      <w:r w:rsidRPr="00385323">
        <w:rPr>
          <w:sz w:val="30"/>
          <w:szCs w:val="30"/>
        </w:rPr>
        <w:t>ед</w:t>
      </w:r>
      <w:r>
        <w:rPr>
          <w:sz w:val="30"/>
          <w:szCs w:val="30"/>
          <w:lang w:val="be-BY"/>
        </w:rPr>
        <w:t>ыятэкста</w:t>
      </w:r>
      <w:r w:rsidRPr="00385323">
        <w:rPr>
          <w:bCs/>
          <w:sz w:val="30"/>
          <w:szCs w:val="30"/>
        </w:rPr>
        <w:t xml:space="preserve"> ў тым, што ён шматслаёвы, ён інтэгруе ў сабе розныя вербальныя і невербальныя коды: ён уключае і графіку, і фатаграфіі, і гукавое ўва</w:t>
      </w:r>
      <w:r>
        <w:rPr>
          <w:bCs/>
          <w:sz w:val="30"/>
          <w:szCs w:val="30"/>
        </w:rPr>
        <w:t>сабленне. Ён цесна звязаны з аб</w:t>
      </w:r>
      <w:r>
        <w:rPr>
          <w:bCs/>
          <w:sz w:val="30"/>
          <w:szCs w:val="30"/>
          <w:lang w:val="be-BY"/>
        </w:rPr>
        <w:t>’</w:t>
      </w:r>
      <w:r w:rsidRPr="00385323">
        <w:rPr>
          <w:bCs/>
          <w:sz w:val="30"/>
          <w:szCs w:val="30"/>
        </w:rPr>
        <w:t>ектам разгляду, аб які</w:t>
      </w:r>
      <w:proofErr w:type="gramStart"/>
      <w:r w:rsidRPr="00385323">
        <w:rPr>
          <w:bCs/>
          <w:sz w:val="30"/>
          <w:szCs w:val="30"/>
        </w:rPr>
        <w:t>м</w:t>
      </w:r>
      <w:proofErr w:type="gramEnd"/>
      <w:r w:rsidRPr="00385323">
        <w:rPr>
          <w:bCs/>
          <w:sz w:val="30"/>
          <w:szCs w:val="30"/>
        </w:rPr>
        <w:t xml:space="preserve"> ідзе гаворка.</w:t>
      </w:r>
      <w:r w:rsidRPr="00385323">
        <w:rPr>
          <w:b/>
          <w:bCs/>
          <w:sz w:val="30"/>
          <w:szCs w:val="30"/>
        </w:rPr>
        <w:t xml:space="preserve"> </w:t>
      </w:r>
    </w:p>
    <w:p w:rsidR="0028296F" w:rsidRPr="00385323" w:rsidRDefault="0028296F" w:rsidP="0028296F">
      <w:pPr>
        <w:pStyle w:val="Default"/>
        <w:ind w:firstLine="709"/>
        <w:jc w:val="both"/>
        <w:rPr>
          <w:b/>
          <w:bCs/>
          <w:sz w:val="30"/>
          <w:szCs w:val="30"/>
          <w:lang w:val="be-BY"/>
        </w:rPr>
      </w:pPr>
      <w:r w:rsidRPr="00385323">
        <w:rPr>
          <w:b/>
          <w:bCs/>
          <w:sz w:val="30"/>
          <w:szCs w:val="30"/>
          <w:lang w:val="be-BY"/>
        </w:rPr>
        <w:t xml:space="preserve">АСНОЎНЫЯ РЫСЫ МЕДЫЯТЭКСТА: 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1. Медыйнасць (с</w:t>
      </w:r>
      <w:r w:rsidRPr="00385323">
        <w:rPr>
          <w:bCs/>
          <w:sz w:val="30"/>
          <w:szCs w:val="30"/>
          <w:lang w:val="be-BY"/>
        </w:rPr>
        <w:t xml:space="preserve">тварэнне тэксту з дапамогай медыясродкаў, такіх як радыё, тэлебачанне, Інтэрнэт, друкаваныя выданні). 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  <w:lang w:val="be-BY"/>
        </w:rPr>
      </w:pPr>
      <w:r w:rsidRPr="00385323">
        <w:rPr>
          <w:bCs/>
          <w:sz w:val="30"/>
          <w:szCs w:val="30"/>
          <w:lang w:val="be-BY"/>
        </w:rPr>
        <w:t xml:space="preserve">2. Масавасць (як пры стварэнні, так і пры спажыванні). 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  <w:lang w:val="be-BY"/>
        </w:rPr>
      </w:pPr>
      <w:r w:rsidRPr="00385323">
        <w:rPr>
          <w:bCs/>
          <w:sz w:val="30"/>
          <w:szCs w:val="30"/>
          <w:lang w:val="be-BY"/>
        </w:rPr>
        <w:t xml:space="preserve">3. Інтэгратыўнасці камунікатыўных кодаў. 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  <w:lang w:val="be-BY"/>
        </w:rPr>
      </w:pPr>
    </w:p>
    <w:p w:rsidR="0028296F" w:rsidRDefault="0028296F" w:rsidP="0028296F">
      <w:pPr>
        <w:pStyle w:val="Default"/>
        <w:ind w:firstLine="709"/>
        <w:jc w:val="both"/>
        <w:rPr>
          <w:bCs/>
          <w:i/>
          <w:sz w:val="30"/>
          <w:szCs w:val="30"/>
        </w:rPr>
      </w:pPr>
      <w:r w:rsidRPr="0028296F">
        <w:rPr>
          <w:b/>
          <w:bCs/>
          <w:sz w:val="30"/>
          <w:szCs w:val="30"/>
          <w:lang w:val="be-BY"/>
        </w:rPr>
        <w:t xml:space="preserve">Заданне 1. </w:t>
      </w:r>
      <w:r w:rsidRPr="0028296F">
        <w:rPr>
          <w:bCs/>
          <w:i/>
          <w:sz w:val="30"/>
          <w:szCs w:val="30"/>
          <w:lang w:val="be-BY"/>
        </w:rPr>
        <w:t>Прывядзіце прыклады медыятэкст</w:t>
      </w:r>
      <w:r>
        <w:rPr>
          <w:bCs/>
          <w:i/>
          <w:sz w:val="30"/>
          <w:szCs w:val="30"/>
          <w:lang w:val="be-BY"/>
        </w:rPr>
        <w:t>аў</w:t>
      </w:r>
      <w:r w:rsidRPr="0028296F">
        <w:rPr>
          <w:bCs/>
          <w:i/>
          <w:sz w:val="30"/>
          <w:szCs w:val="30"/>
          <w:lang w:val="be-BY"/>
        </w:rPr>
        <w:t xml:space="preserve">. </w:t>
      </w:r>
      <w:r w:rsidRPr="00385323">
        <w:rPr>
          <w:bCs/>
          <w:i/>
          <w:sz w:val="30"/>
          <w:szCs w:val="30"/>
        </w:rPr>
        <w:t>(Фота, музыка, плакат, афі</w:t>
      </w:r>
      <w:proofErr w:type="gramStart"/>
      <w:r w:rsidRPr="00385323">
        <w:rPr>
          <w:bCs/>
          <w:i/>
          <w:sz w:val="30"/>
          <w:szCs w:val="30"/>
        </w:rPr>
        <w:t>ша</w:t>
      </w:r>
      <w:proofErr w:type="gramEnd"/>
      <w:r w:rsidRPr="00385323">
        <w:rPr>
          <w:bCs/>
          <w:i/>
          <w:sz w:val="30"/>
          <w:szCs w:val="30"/>
        </w:rPr>
        <w:t>, карыкатура, геаграфічная карта, грашовыя</w:t>
      </w:r>
      <w:r w:rsidRPr="00385323">
        <w:rPr>
          <w:b/>
          <w:bCs/>
          <w:sz w:val="30"/>
          <w:szCs w:val="30"/>
        </w:rPr>
        <w:t xml:space="preserve"> </w:t>
      </w:r>
      <w:r w:rsidRPr="00385323">
        <w:rPr>
          <w:bCs/>
          <w:i/>
          <w:sz w:val="30"/>
          <w:szCs w:val="30"/>
        </w:rPr>
        <w:t>купюры.)</w:t>
      </w:r>
    </w:p>
    <w:p w:rsidR="0028296F" w:rsidRPr="00C92FBD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C92FBD">
        <w:rPr>
          <w:noProof/>
          <w:sz w:val="30"/>
          <w:szCs w:val="30"/>
          <w:lang w:eastAsia="ru-RU"/>
        </w:rPr>
        <w:drawing>
          <wp:inline distT="0" distB="0" distL="0" distR="0" wp14:anchorId="5E5D3620" wp14:editId="38F25B4B">
            <wp:extent cx="4562475" cy="3419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6F" w:rsidRPr="00385323" w:rsidRDefault="0028296F" w:rsidP="0028296F">
      <w:pPr>
        <w:pStyle w:val="Default"/>
        <w:ind w:firstLine="709"/>
        <w:jc w:val="both"/>
        <w:rPr>
          <w:b/>
          <w:bCs/>
          <w:sz w:val="30"/>
          <w:szCs w:val="30"/>
        </w:rPr>
      </w:pPr>
      <w:r w:rsidRPr="00385323">
        <w:rPr>
          <w:b/>
          <w:bCs/>
          <w:sz w:val="30"/>
          <w:szCs w:val="30"/>
        </w:rPr>
        <w:lastRenderedPageBreak/>
        <w:t xml:space="preserve">Заданне 2. </w:t>
      </w:r>
      <w:r w:rsidRPr="00385323">
        <w:rPr>
          <w:bCs/>
          <w:sz w:val="30"/>
          <w:szCs w:val="30"/>
        </w:rPr>
        <w:t>Параўнайце прадстаўленыя на слайдзе аф</w:t>
      </w:r>
      <w:r>
        <w:rPr>
          <w:bCs/>
          <w:sz w:val="30"/>
          <w:szCs w:val="30"/>
          <w:lang w:val="be-BY"/>
        </w:rPr>
        <w:t>ішы</w:t>
      </w:r>
      <w:r>
        <w:rPr>
          <w:bCs/>
          <w:sz w:val="30"/>
          <w:szCs w:val="30"/>
        </w:rPr>
        <w:t xml:space="preserve"> фільма </w:t>
      </w:r>
      <w:r>
        <w:rPr>
          <w:bCs/>
          <w:sz w:val="30"/>
          <w:szCs w:val="30"/>
          <w:lang w:val="be-BY"/>
        </w:rPr>
        <w:t>“</w:t>
      </w:r>
      <w:r w:rsidRPr="00385323">
        <w:rPr>
          <w:bCs/>
          <w:sz w:val="30"/>
          <w:szCs w:val="30"/>
        </w:rPr>
        <w:t>Вайна і свет</w:t>
      </w:r>
      <w:r>
        <w:rPr>
          <w:bCs/>
          <w:sz w:val="30"/>
          <w:szCs w:val="30"/>
          <w:lang w:val="be-BY"/>
        </w:rPr>
        <w:t>”</w:t>
      </w:r>
      <w:r w:rsidRPr="00385323">
        <w:rPr>
          <w:bCs/>
          <w:sz w:val="30"/>
          <w:szCs w:val="30"/>
        </w:rPr>
        <w:t>. Якія акцэнты ў іх вылучаныя.</w:t>
      </w:r>
      <w:r w:rsidRPr="00385323">
        <w:rPr>
          <w:b/>
          <w:bCs/>
          <w:sz w:val="30"/>
          <w:szCs w:val="30"/>
        </w:rPr>
        <w:t xml:space="preserve"> </w:t>
      </w:r>
    </w:p>
    <w:p w:rsidR="0028296F" w:rsidRPr="00385323" w:rsidRDefault="0028296F" w:rsidP="0028296F">
      <w:pPr>
        <w:pStyle w:val="Default"/>
        <w:ind w:firstLine="709"/>
        <w:jc w:val="both"/>
        <w:rPr>
          <w:b/>
          <w:bCs/>
          <w:sz w:val="30"/>
          <w:szCs w:val="30"/>
        </w:rPr>
      </w:pPr>
      <w:r w:rsidRPr="00385323">
        <w:rPr>
          <w:b/>
          <w:bCs/>
          <w:sz w:val="30"/>
          <w:szCs w:val="30"/>
        </w:rPr>
        <w:t>АНАЛІ</w:t>
      </w:r>
      <w:proofErr w:type="gramStart"/>
      <w:r w:rsidRPr="00385323">
        <w:rPr>
          <w:b/>
          <w:bCs/>
          <w:sz w:val="30"/>
          <w:szCs w:val="30"/>
        </w:rPr>
        <w:t>З</w:t>
      </w:r>
      <w:proofErr w:type="gramEnd"/>
      <w:r w:rsidRPr="00385323">
        <w:rPr>
          <w:b/>
          <w:bCs/>
          <w:sz w:val="30"/>
          <w:szCs w:val="30"/>
        </w:rPr>
        <w:t xml:space="preserve"> МЕДЫЯТЭ</w:t>
      </w:r>
      <w:r>
        <w:rPr>
          <w:b/>
          <w:bCs/>
          <w:sz w:val="30"/>
          <w:szCs w:val="30"/>
          <w:lang w:val="be-BY"/>
        </w:rPr>
        <w:t>К</w:t>
      </w:r>
      <w:r w:rsidRPr="00385323">
        <w:rPr>
          <w:b/>
          <w:bCs/>
          <w:sz w:val="30"/>
          <w:szCs w:val="30"/>
        </w:rPr>
        <w:t xml:space="preserve">СТА 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>Базавым уменнем, які</w:t>
      </w:r>
      <w:proofErr w:type="gramStart"/>
      <w:r w:rsidRPr="00385323">
        <w:rPr>
          <w:bCs/>
          <w:sz w:val="30"/>
          <w:szCs w:val="30"/>
        </w:rPr>
        <w:t>м</w:t>
      </w:r>
      <w:proofErr w:type="gramEnd"/>
      <w:r w:rsidRPr="00385323">
        <w:rPr>
          <w:bCs/>
          <w:sz w:val="30"/>
          <w:szCs w:val="30"/>
        </w:rPr>
        <w:t xml:space="preserve"> павінны авалодаць навучэнцы ў працэсе мед</w:t>
      </w:r>
      <w:r>
        <w:rPr>
          <w:bCs/>
          <w:sz w:val="30"/>
          <w:szCs w:val="30"/>
          <w:lang w:val="be-BY"/>
        </w:rPr>
        <w:t>ыяадукацыі</w:t>
      </w:r>
      <w:r w:rsidRPr="00385323">
        <w:rPr>
          <w:bCs/>
          <w:sz w:val="30"/>
          <w:szCs w:val="30"/>
        </w:rPr>
        <w:t>, з</w:t>
      </w:r>
      <w:r>
        <w:rPr>
          <w:bCs/>
          <w:sz w:val="30"/>
          <w:szCs w:val="30"/>
          <w:lang w:val="be-BY"/>
        </w:rPr>
        <w:t>’</w:t>
      </w:r>
      <w:r w:rsidRPr="00385323">
        <w:rPr>
          <w:bCs/>
          <w:sz w:val="30"/>
          <w:szCs w:val="30"/>
        </w:rPr>
        <w:t>яўляецца аналіз м</w:t>
      </w:r>
      <w:r w:rsidRPr="00385323">
        <w:rPr>
          <w:sz w:val="30"/>
          <w:szCs w:val="30"/>
        </w:rPr>
        <w:t>ед</w:t>
      </w:r>
      <w:r>
        <w:rPr>
          <w:sz w:val="30"/>
          <w:szCs w:val="30"/>
          <w:lang w:val="be-BY"/>
        </w:rPr>
        <w:t>ыятэкст</w:t>
      </w:r>
      <w:r w:rsidRPr="00385323">
        <w:rPr>
          <w:bCs/>
          <w:sz w:val="30"/>
          <w:szCs w:val="30"/>
        </w:rPr>
        <w:t xml:space="preserve">а. У вучняў неабходна сфармаваць патрэба аналізаваць </w:t>
      </w:r>
      <w:proofErr w:type="gramStart"/>
      <w:r w:rsidRPr="00385323">
        <w:rPr>
          <w:bCs/>
          <w:sz w:val="30"/>
          <w:szCs w:val="30"/>
        </w:rPr>
        <w:t>тое</w:t>
      </w:r>
      <w:proofErr w:type="gramEnd"/>
      <w:r w:rsidRPr="00385323">
        <w:rPr>
          <w:bCs/>
          <w:sz w:val="30"/>
          <w:szCs w:val="30"/>
        </w:rPr>
        <w:t xml:space="preserve">, што яны глядзяць, чытаюць і распаўсюджваюць у медыясферы. Каб вылучыць і зразумець пасыл у медыясферы, неабходна перш </w:t>
      </w:r>
      <w:proofErr w:type="gramStart"/>
      <w:r w:rsidRPr="00385323">
        <w:rPr>
          <w:bCs/>
          <w:sz w:val="30"/>
          <w:szCs w:val="30"/>
        </w:rPr>
        <w:t>за</w:t>
      </w:r>
      <w:proofErr w:type="gramEnd"/>
      <w:r w:rsidRPr="00385323">
        <w:rPr>
          <w:bCs/>
          <w:sz w:val="30"/>
          <w:szCs w:val="30"/>
        </w:rPr>
        <w:t xml:space="preserve"> ўсё ведаць сродкі, якімі карыстаюцца сучасныя медыя для аказання ўплыву на аўдыторыю. Сістэматычнае выкарыстанне ў адукацыйным працэсе м</w:t>
      </w:r>
      <w:r w:rsidRPr="00385323">
        <w:rPr>
          <w:sz w:val="30"/>
          <w:szCs w:val="30"/>
        </w:rPr>
        <w:t>ед</w:t>
      </w:r>
      <w:r>
        <w:rPr>
          <w:sz w:val="30"/>
          <w:szCs w:val="30"/>
          <w:lang w:val="be-BY"/>
        </w:rPr>
        <w:t>ыятэкстаў</w:t>
      </w:r>
      <w:r w:rsidRPr="00385323">
        <w:rPr>
          <w:bCs/>
          <w:sz w:val="30"/>
          <w:szCs w:val="30"/>
        </w:rPr>
        <w:t>, а пазней і стварэнне ўласных медыяпрадуктаў спрыяе развіццю крытычнага мыслення, грамадзянскай культуры. Педагог дапамагае ўспрыманню, з</w:t>
      </w:r>
      <w:r>
        <w:rPr>
          <w:bCs/>
          <w:sz w:val="30"/>
          <w:szCs w:val="30"/>
          <w:lang w:val="be-BY"/>
        </w:rPr>
        <w:t>’</w:t>
      </w:r>
      <w:r w:rsidRPr="00385323">
        <w:rPr>
          <w:bCs/>
          <w:sz w:val="30"/>
          <w:szCs w:val="30"/>
        </w:rPr>
        <w:t>яўляецца актыўным удзельнікам працы.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>Працэс аналізу мед</w:t>
      </w:r>
      <w:r>
        <w:rPr>
          <w:sz w:val="30"/>
          <w:szCs w:val="30"/>
          <w:lang w:val="be-BY"/>
        </w:rPr>
        <w:t>ыятэкст</w:t>
      </w:r>
      <w:r w:rsidRPr="00385323">
        <w:rPr>
          <w:sz w:val="30"/>
          <w:szCs w:val="30"/>
        </w:rPr>
        <w:t xml:space="preserve">а </w:t>
      </w:r>
      <w:proofErr w:type="gramStart"/>
      <w:r w:rsidRPr="00385323">
        <w:rPr>
          <w:sz w:val="30"/>
          <w:szCs w:val="30"/>
        </w:rPr>
        <w:t>часта</w:t>
      </w:r>
      <w:proofErr w:type="gramEnd"/>
      <w:r w:rsidRPr="00385323">
        <w:rPr>
          <w:sz w:val="30"/>
          <w:szCs w:val="30"/>
        </w:rPr>
        <w:t xml:space="preserve"> носіць назву дэкадаванне. Праца над дэкадаваннем тэксту павінна быць пастаяннай, пытанні для аналізу з </w:t>
      </w:r>
      <w:proofErr w:type="gramStart"/>
      <w:r w:rsidRPr="00385323">
        <w:rPr>
          <w:sz w:val="30"/>
          <w:szCs w:val="30"/>
        </w:rPr>
        <w:t>табл</w:t>
      </w:r>
      <w:proofErr w:type="gramEnd"/>
      <w:r w:rsidRPr="00385323">
        <w:rPr>
          <w:sz w:val="30"/>
          <w:szCs w:val="30"/>
        </w:rPr>
        <w:t xml:space="preserve">іцы неабходна адаптаваць з улікам здольнасцяў, ўзросту, мэтаў навучання. Не ўсе пытанні падыходзяць да кожнага медиатексту. </w:t>
      </w:r>
    </w:p>
    <w:p w:rsidR="0028296F" w:rsidRPr="00385323" w:rsidRDefault="0028296F" w:rsidP="0028296F">
      <w:pPr>
        <w:pStyle w:val="Default"/>
        <w:ind w:firstLine="709"/>
        <w:jc w:val="both"/>
        <w:rPr>
          <w:b/>
          <w:sz w:val="30"/>
          <w:szCs w:val="30"/>
        </w:rPr>
      </w:pPr>
      <w:r w:rsidRPr="00385323">
        <w:rPr>
          <w:b/>
          <w:sz w:val="30"/>
          <w:szCs w:val="30"/>
        </w:rPr>
        <w:t>АЛГАРЫТМ ПРАЦЫ НАД М</w:t>
      </w:r>
      <w:r w:rsidRPr="00BA23EC">
        <w:rPr>
          <w:b/>
          <w:sz w:val="30"/>
          <w:szCs w:val="30"/>
        </w:rPr>
        <w:t>ЕДЫЯТЭКСТ</w:t>
      </w:r>
      <w:r>
        <w:rPr>
          <w:b/>
          <w:sz w:val="30"/>
          <w:szCs w:val="30"/>
          <w:lang w:val="be-BY"/>
        </w:rPr>
        <w:t>АМ</w:t>
      </w:r>
      <w:r w:rsidRPr="00385323">
        <w:rPr>
          <w:b/>
          <w:sz w:val="30"/>
          <w:szCs w:val="30"/>
        </w:rPr>
        <w:t xml:space="preserve">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1. Хто падрыхтаваў гэты матэрыял?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2. Прадстаўлены </w:t>
      </w:r>
      <w:proofErr w:type="gramStart"/>
      <w:r w:rsidRPr="00385323">
        <w:rPr>
          <w:sz w:val="30"/>
          <w:szCs w:val="30"/>
        </w:rPr>
        <w:t>л</w:t>
      </w:r>
      <w:proofErr w:type="gramEnd"/>
      <w:r w:rsidRPr="00385323">
        <w:rPr>
          <w:sz w:val="30"/>
          <w:szCs w:val="30"/>
        </w:rPr>
        <w:t xml:space="preserve">і крыніцы інфармацыі?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3. Каму належыць гэтая крыніца інфармацыі?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4. На каго разлічаны гэты матэрыял?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5. Каму выгадная дадзеная інфармацыя?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6. Аб чым дадзенае паведамленне? Якія ідэі, каштоўнасці або пункту гледжання ўтрымліваюцца ў медиатексте? 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 xml:space="preserve">7. Якія сродкі і тэхнікі данясення інфармацыі выкарыстоўваліся і з якой мэтай? </w:t>
      </w:r>
    </w:p>
    <w:p w:rsidR="0028296F" w:rsidRPr="00C92FBD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t>8. Што замоўчваецца, застаецца недагавораным за знешняй абалонкай медиатекста? Які яго невербальны сэнс?</w:t>
      </w:r>
    </w:p>
    <w:p w:rsidR="0028296F" w:rsidRPr="00BA23EC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/>
          <w:bCs/>
          <w:sz w:val="30"/>
          <w:szCs w:val="30"/>
        </w:rPr>
        <w:t xml:space="preserve">Заданне 3. </w:t>
      </w:r>
      <w:r w:rsidRPr="00BA23EC">
        <w:rPr>
          <w:bCs/>
          <w:sz w:val="30"/>
          <w:szCs w:val="30"/>
        </w:rPr>
        <w:t>Складзіце пералік медыякампетэнцый, якія неабходн</w:t>
      </w:r>
      <w:r>
        <w:rPr>
          <w:bCs/>
          <w:sz w:val="30"/>
          <w:szCs w:val="30"/>
          <w:lang w:val="be-BY"/>
        </w:rPr>
        <w:t>а</w:t>
      </w:r>
      <w:r w:rsidRPr="00BA23EC">
        <w:rPr>
          <w:bCs/>
          <w:sz w:val="30"/>
          <w:szCs w:val="30"/>
        </w:rPr>
        <w:t xml:space="preserve"> </w:t>
      </w:r>
      <w:proofErr w:type="gramStart"/>
      <w:r w:rsidRPr="00BA23EC">
        <w:rPr>
          <w:bCs/>
          <w:sz w:val="30"/>
          <w:szCs w:val="30"/>
        </w:rPr>
        <w:t>фарм</w:t>
      </w:r>
      <w:proofErr w:type="gramEnd"/>
      <w:r w:rsidRPr="00BA23EC">
        <w:rPr>
          <w:bCs/>
          <w:sz w:val="30"/>
          <w:szCs w:val="30"/>
        </w:rPr>
        <w:t xml:space="preserve">іраваць у навучэнцаў. </w:t>
      </w:r>
    </w:p>
    <w:p w:rsidR="0028296F" w:rsidRPr="00385323" w:rsidRDefault="0028296F" w:rsidP="0028296F">
      <w:pPr>
        <w:pStyle w:val="Default"/>
        <w:ind w:firstLine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 xml:space="preserve">Прыкладныя адказы: </w:t>
      </w:r>
    </w:p>
    <w:p w:rsidR="0028296F" w:rsidRPr="00385323" w:rsidRDefault="0028296F" w:rsidP="0028296F">
      <w:pPr>
        <w:pStyle w:val="Default"/>
        <w:numPr>
          <w:ilvl w:val="0"/>
          <w:numId w:val="28"/>
        </w:numPr>
        <w:ind w:left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 xml:space="preserve">варта разумець ролю сродкаў масавай камунікацыі, іх уплыву на асобу і грамадства ў цэлым; </w:t>
      </w:r>
    </w:p>
    <w:p w:rsidR="0028296F" w:rsidRPr="00385323" w:rsidRDefault="0028296F" w:rsidP="0028296F">
      <w:pPr>
        <w:pStyle w:val="Default"/>
        <w:numPr>
          <w:ilvl w:val="0"/>
          <w:numId w:val="28"/>
        </w:numPr>
        <w:ind w:left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 xml:space="preserve">мець базавыя веды аб інфармацыйных тэхналогіях, метадах праверкі надзейнасці інфармацыі; </w:t>
      </w:r>
    </w:p>
    <w:p w:rsidR="0028296F" w:rsidRPr="00385323" w:rsidRDefault="0028296F" w:rsidP="0028296F">
      <w:pPr>
        <w:pStyle w:val="Default"/>
        <w:numPr>
          <w:ilvl w:val="0"/>
          <w:numId w:val="28"/>
        </w:numPr>
        <w:ind w:left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 xml:space="preserve">мець навыкі бяспечнай працы ў Інтэрнэце; </w:t>
      </w:r>
    </w:p>
    <w:p w:rsidR="0028296F" w:rsidRPr="00385323" w:rsidRDefault="0028296F" w:rsidP="0028296F">
      <w:pPr>
        <w:pStyle w:val="Default"/>
        <w:numPr>
          <w:ilvl w:val="0"/>
          <w:numId w:val="28"/>
        </w:numPr>
        <w:ind w:left="709"/>
        <w:jc w:val="both"/>
        <w:rPr>
          <w:bCs/>
          <w:sz w:val="30"/>
          <w:szCs w:val="30"/>
        </w:rPr>
      </w:pPr>
      <w:r w:rsidRPr="00385323">
        <w:rPr>
          <w:bCs/>
          <w:sz w:val="30"/>
          <w:szCs w:val="30"/>
        </w:rPr>
        <w:t xml:space="preserve">выкарыстоўваць магчымасці Інтэрнэту для камунікацыі, навучання, даследаванняў, працы і грамадскіх адносін; </w:t>
      </w:r>
    </w:p>
    <w:p w:rsidR="0028296F" w:rsidRPr="00385323" w:rsidRDefault="0028296F" w:rsidP="0028296F">
      <w:pPr>
        <w:pStyle w:val="Default"/>
        <w:numPr>
          <w:ilvl w:val="0"/>
          <w:numId w:val="28"/>
        </w:numPr>
        <w:ind w:left="709"/>
        <w:jc w:val="both"/>
        <w:rPr>
          <w:sz w:val="30"/>
          <w:szCs w:val="30"/>
        </w:rPr>
      </w:pPr>
      <w:r w:rsidRPr="00385323">
        <w:rPr>
          <w:bCs/>
          <w:sz w:val="30"/>
          <w:szCs w:val="30"/>
        </w:rPr>
        <w:t>ведаць прававыя і этычныя нормы інтэрактыў</w:t>
      </w:r>
      <w:proofErr w:type="gramStart"/>
      <w:r w:rsidRPr="00385323">
        <w:rPr>
          <w:bCs/>
          <w:sz w:val="30"/>
          <w:szCs w:val="30"/>
        </w:rPr>
        <w:t>нага</w:t>
      </w:r>
      <w:proofErr w:type="gramEnd"/>
      <w:r w:rsidRPr="00385323">
        <w:rPr>
          <w:bCs/>
          <w:sz w:val="30"/>
          <w:szCs w:val="30"/>
        </w:rPr>
        <w:t xml:space="preserve"> карыстання інфармацыйнымі тэхналогіямі.</w:t>
      </w:r>
    </w:p>
    <w:p w:rsidR="0028296F" w:rsidRPr="00385323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sz w:val="30"/>
          <w:szCs w:val="30"/>
        </w:rPr>
        <w:lastRenderedPageBreak/>
        <w:t xml:space="preserve">Медыяпісьменнасць не адмаўляе традыцыйнай </w:t>
      </w:r>
      <w:proofErr w:type="gramStart"/>
      <w:r w:rsidRPr="00385323">
        <w:rPr>
          <w:sz w:val="30"/>
          <w:szCs w:val="30"/>
        </w:rPr>
        <w:t>п</w:t>
      </w:r>
      <w:proofErr w:type="gramEnd"/>
      <w:r w:rsidRPr="00385323">
        <w:rPr>
          <w:sz w:val="30"/>
          <w:szCs w:val="30"/>
        </w:rPr>
        <w:t xml:space="preserve">ісьменнасці, якую дае школа, яна пашырае гэта паняцце за кошт кампетэнцый, абумоўленых прыходам новых тэхналагічных інавацый </w:t>
      </w:r>
    </w:p>
    <w:p w:rsidR="0028296F" w:rsidRPr="00C92FBD" w:rsidRDefault="0028296F" w:rsidP="0028296F">
      <w:pPr>
        <w:pStyle w:val="Default"/>
        <w:ind w:firstLine="709"/>
        <w:jc w:val="both"/>
        <w:rPr>
          <w:sz w:val="30"/>
          <w:szCs w:val="30"/>
        </w:rPr>
      </w:pPr>
      <w:r w:rsidRPr="00385323">
        <w:rPr>
          <w:b/>
          <w:sz w:val="30"/>
          <w:szCs w:val="30"/>
        </w:rPr>
        <w:t>Заданне 4.</w:t>
      </w:r>
      <w:r w:rsidRPr="00385323">
        <w:rPr>
          <w:sz w:val="30"/>
          <w:szCs w:val="30"/>
        </w:rPr>
        <w:t xml:space="preserve"> Якое вядомае літаратурны твор экранізавалася больш 100 раз (нямое </w:t>
      </w:r>
      <w:proofErr w:type="gramStart"/>
      <w:r w:rsidRPr="00385323">
        <w:rPr>
          <w:sz w:val="30"/>
          <w:szCs w:val="30"/>
        </w:rPr>
        <w:t>к</w:t>
      </w:r>
      <w:proofErr w:type="gramEnd"/>
      <w:r w:rsidRPr="00385323">
        <w:rPr>
          <w:sz w:val="30"/>
          <w:szCs w:val="30"/>
        </w:rPr>
        <w:t>іно, мастацкія і мультыплікацыйныя фільмы, тэатральныя пастаноўкі, мюзіклы)? (слайд)</w:t>
      </w:r>
      <w:r w:rsidRPr="00C92FBD">
        <w:rPr>
          <w:noProof/>
          <w:sz w:val="30"/>
          <w:szCs w:val="30"/>
          <w:lang w:eastAsia="ru-RU"/>
        </w:rPr>
        <w:drawing>
          <wp:inline distT="0" distB="0" distL="0" distR="0" wp14:anchorId="699C3EB7" wp14:editId="2A1ECF8B">
            <wp:extent cx="4562475" cy="3419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6F" w:rsidRPr="00C92FBD" w:rsidRDefault="0028296F" w:rsidP="0028296F">
      <w:pPr>
        <w:pStyle w:val="Default"/>
        <w:ind w:firstLine="709"/>
        <w:jc w:val="both"/>
        <w:rPr>
          <w:sz w:val="30"/>
          <w:szCs w:val="30"/>
        </w:rPr>
      </w:pPr>
    </w:p>
    <w:p w:rsidR="0028296F" w:rsidRPr="00385323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5323">
        <w:rPr>
          <w:rFonts w:ascii="Times New Roman" w:hAnsi="Times New Roman" w:cs="Times New Roman"/>
          <w:color w:val="000000"/>
          <w:sz w:val="30"/>
          <w:szCs w:val="30"/>
        </w:rPr>
        <w:t>Распрацуйце (</w:t>
      </w:r>
      <w:proofErr w:type="gramStart"/>
      <w:r w:rsidRPr="00385323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Pr="00385323">
        <w:rPr>
          <w:rFonts w:ascii="Times New Roman" w:hAnsi="Times New Roman" w:cs="Times New Roman"/>
          <w:color w:val="000000"/>
          <w:sz w:val="30"/>
          <w:szCs w:val="30"/>
        </w:rPr>
        <w:t xml:space="preserve"> парах і групах) заданні для навучэнцаў на аснове дадзенага медиатекста. </w:t>
      </w:r>
    </w:p>
    <w:p w:rsidR="0028296F" w:rsidRPr="00F31D68" w:rsidRDefault="0028296F" w:rsidP="0028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85323">
        <w:rPr>
          <w:rFonts w:ascii="Times New Roman" w:hAnsi="Times New Roman" w:cs="Times New Roman"/>
          <w:b/>
          <w:color w:val="000000"/>
          <w:sz w:val="30"/>
          <w:szCs w:val="30"/>
        </w:rPr>
        <w:t>Заданне 6.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ывучыце магчымасці сайта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color w:val="000000"/>
          <w:sz w:val="30"/>
          <w:szCs w:val="30"/>
        </w:rPr>
        <w:t>Медыянавігатар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color w:val="000000"/>
          <w:sz w:val="30"/>
          <w:szCs w:val="30"/>
        </w:rPr>
        <w:t>. Выберыце 1 практыкаванн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е</w:t>
      </w:r>
      <w:r w:rsidRPr="00385323">
        <w:rPr>
          <w:rFonts w:ascii="Times New Roman" w:hAnsi="Times New Roman" w:cs="Times New Roman"/>
          <w:color w:val="000000"/>
          <w:sz w:val="30"/>
          <w:szCs w:val="30"/>
        </w:rPr>
        <w:t xml:space="preserve">, прадстаўленае на сайце, і патлумачце, як вы можаце іх выкарыстоўваць </w:t>
      </w:r>
      <w:proofErr w:type="gramStart"/>
      <w:r w:rsidRPr="00385323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385323">
        <w:rPr>
          <w:rFonts w:ascii="Times New Roman" w:hAnsi="Times New Roman" w:cs="Times New Roman"/>
          <w:color w:val="000000"/>
          <w:sz w:val="30"/>
          <w:szCs w:val="30"/>
        </w:rPr>
        <w:t xml:space="preserve"> ўроку і ў пазакласнай працы.</w:t>
      </w:r>
    </w:p>
    <w:p w:rsidR="006A46CF" w:rsidRDefault="006A46CF" w:rsidP="006A46CF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6A46CF" w:rsidRDefault="006A46CF" w:rsidP="006A46CF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D4499">
        <w:rPr>
          <w:rFonts w:ascii="Times New Roman" w:hAnsi="Times New Roman" w:cs="Times New Roman"/>
          <w:bCs/>
          <w:sz w:val="30"/>
          <w:szCs w:val="30"/>
          <w:lang w:val="be-BY"/>
        </w:rPr>
        <w:t>Усе нашы задумы, усе пошукі і пабудовы планаў будуць дарэмнымі, калі вучні не жадаюць вучыцца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</w:p>
    <w:p w:rsidR="006A46CF" w:rsidRDefault="006A46CF" w:rsidP="006A46CF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6A46CF" w:rsidRDefault="006A46CF" w:rsidP="006A46CF">
      <w:pPr>
        <w:pStyle w:val="af5"/>
        <w:shd w:val="clear" w:color="auto" w:fill="FFFFFF"/>
        <w:spacing w:before="0" w:beforeAutospacing="0" w:after="150" w:afterAutospacing="0"/>
        <w:jc w:val="both"/>
        <w:rPr>
          <w:sz w:val="30"/>
          <w:szCs w:val="30"/>
          <w:lang w:val="be-BY"/>
        </w:rPr>
      </w:pPr>
      <w:r w:rsidRPr="00281257">
        <w:rPr>
          <w:b/>
          <w:bCs/>
          <w:sz w:val="30"/>
          <w:szCs w:val="30"/>
          <w:lang w:val="be-BY"/>
        </w:rPr>
        <w:t>Мэта:</w:t>
      </w:r>
      <w:r w:rsidRPr="00281257">
        <w:rPr>
          <w:b/>
          <w:bCs/>
          <w:sz w:val="30"/>
          <w:szCs w:val="30"/>
        </w:rPr>
        <w:t> </w:t>
      </w:r>
      <w:r w:rsidRPr="00281257">
        <w:rPr>
          <w:sz w:val="30"/>
          <w:szCs w:val="30"/>
          <w:lang w:val="be-BY"/>
        </w:rPr>
        <w:t>садз</w:t>
      </w:r>
      <w:r>
        <w:rPr>
          <w:sz w:val="30"/>
          <w:szCs w:val="30"/>
          <w:lang w:val="be-BY"/>
        </w:rPr>
        <w:t xml:space="preserve">ейнічаць фарміраванню ў настаўнікаў  устаноўкі на фарміраванне інфармацыйнай культуры і </w:t>
      </w:r>
      <w:r w:rsidRPr="00BD4499">
        <w:rPr>
          <w:rFonts w:eastAsia="Calibri"/>
          <w:sz w:val="30"/>
          <w:szCs w:val="30"/>
          <w:lang w:val="be-BY"/>
        </w:rPr>
        <w:t>медыякампетэнтнасці</w:t>
      </w:r>
      <w:r>
        <w:rPr>
          <w:sz w:val="30"/>
          <w:szCs w:val="30"/>
          <w:lang w:val="be-BY"/>
        </w:rPr>
        <w:t xml:space="preserve">  ў вучэбна-выхаваўчым працэсе</w:t>
      </w:r>
    </w:p>
    <w:p w:rsidR="006A46CF" w:rsidRPr="00281257" w:rsidRDefault="006A46CF" w:rsidP="006A46CF">
      <w:pPr>
        <w:pStyle w:val="af5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Задачы</w:t>
      </w:r>
      <w:r w:rsidRPr="00281257">
        <w:rPr>
          <w:b/>
          <w:bCs/>
          <w:sz w:val="30"/>
          <w:szCs w:val="30"/>
        </w:rPr>
        <w:t>:</w:t>
      </w:r>
    </w:p>
    <w:p w:rsidR="006A46CF" w:rsidRPr="00281257" w:rsidRDefault="006A46CF" w:rsidP="006A46CF">
      <w:pPr>
        <w:pStyle w:val="af5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0" w:firstLine="360"/>
        <w:jc w:val="both"/>
        <w:rPr>
          <w:sz w:val="30"/>
          <w:szCs w:val="30"/>
        </w:rPr>
      </w:pPr>
      <w:r w:rsidRPr="00281257">
        <w:rPr>
          <w:sz w:val="30"/>
          <w:szCs w:val="30"/>
        </w:rPr>
        <w:t>П</w:t>
      </w:r>
      <w:r w:rsidRPr="00281257">
        <w:rPr>
          <w:sz w:val="30"/>
          <w:szCs w:val="30"/>
          <w:lang w:val="be-BY"/>
        </w:rPr>
        <w:t>авысіць узровень кампетэнтнасці ўдзельнікаў адукацыйнага прцэсу па пытаннях прымянення сучасных адукацыйных тэхналогій;</w:t>
      </w:r>
    </w:p>
    <w:p w:rsidR="006A46CF" w:rsidRPr="00281257" w:rsidRDefault="006A46CF" w:rsidP="006A46CF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30"/>
          <w:szCs w:val="30"/>
        </w:rPr>
      </w:pPr>
      <w:r w:rsidRPr="00281257">
        <w:rPr>
          <w:sz w:val="30"/>
          <w:szCs w:val="30"/>
          <w:lang w:val="be-BY"/>
        </w:rPr>
        <w:t>Забяспечыць развіццё творчай работы настаўнікаў праз выкарыстанне імі актыўных метадаў вучэбнай работы</w:t>
      </w:r>
      <w:r w:rsidRPr="00281257">
        <w:rPr>
          <w:sz w:val="30"/>
          <w:szCs w:val="30"/>
        </w:rPr>
        <w:t xml:space="preserve"> </w:t>
      </w:r>
    </w:p>
    <w:p w:rsidR="006A46CF" w:rsidRPr="00281257" w:rsidRDefault="006A46CF" w:rsidP="006A46C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A46CF" w:rsidRPr="00281257" w:rsidRDefault="006A46CF" w:rsidP="006A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Ход майстар-класа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6A46CF">
        <w:rPr>
          <w:rFonts w:ascii="Times New Roman" w:eastAsia="Times New Roman" w:hAnsi="Times New Roman" w:cs="Times New Roman"/>
          <w:b/>
          <w:bCs/>
          <w:sz w:val="30"/>
          <w:szCs w:val="30"/>
        </w:rPr>
        <w:t>“</w:t>
      </w:r>
      <w:proofErr w:type="gramStart"/>
      <w:r w:rsidRPr="006A46CF">
        <w:rPr>
          <w:rFonts w:ascii="Times New Roman" w:eastAsia="Times New Roman" w:hAnsi="Times New Roman" w:cs="Times New Roman"/>
          <w:b/>
          <w:bCs/>
          <w:sz w:val="30"/>
          <w:szCs w:val="30"/>
        </w:rPr>
        <w:t>Фарм</w:t>
      </w:r>
      <w:proofErr w:type="gramEnd"/>
      <w:r w:rsidRPr="006A46CF">
        <w:rPr>
          <w:rFonts w:ascii="Times New Roman" w:eastAsia="Times New Roman" w:hAnsi="Times New Roman" w:cs="Times New Roman"/>
          <w:b/>
          <w:bCs/>
          <w:sz w:val="30"/>
          <w:szCs w:val="30"/>
        </w:rPr>
        <w:t>іраванне медыякампетэнтнасці вучняў у навучальным працэсе”</w:t>
      </w:r>
    </w:p>
    <w:p w:rsidR="006A46CF" w:rsidRPr="00281257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І. Арганізацыйна-матывацыйны этап.</w:t>
      </w:r>
    </w:p>
    <w:p w:rsidR="006A46CF" w:rsidRPr="00281257" w:rsidRDefault="006A46CF" w:rsidP="006A46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Прывітальнае слова.</w:t>
      </w:r>
    </w:p>
    <w:p w:rsidR="006A46CF" w:rsidRPr="00281257" w:rsidRDefault="006A46CF" w:rsidP="006A46CF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Знаёмства. </w:t>
      </w:r>
      <w:r w:rsidRPr="00281257">
        <w:rPr>
          <w:rFonts w:ascii="Times New Roman" w:eastAsia="Times New Roman" w:hAnsi="Times New Roman" w:cs="Times New Roman"/>
          <w:sz w:val="30"/>
          <w:szCs w:val="30"/>
        </w:rPr>
        <w:t xml:space="preserve">Майстар вітае ўдзельнікаў, знаёміцца з настаўнікамі з дапамогай прыёму “Непадымання рукі” (кожны ўдзельнік </w:t>
      </w:r>
      <w:proofErr w:type="gramStart"/>
      <w:r w:rsidRPr="00281257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Pr="00281257">
        <w:rPr>
          <w:rFonts w:ascii="Times New Roman" w:eastAsia="Times New Roman" w:hAnsi="Times New Roman" w:cs="Times New Roman"/>
          <w:sz w:val="30"/>
          <w:szCs w:val="30"/>
        </w:rPr>
        <w:t>іша сваё імя на рознакаляровых паперках).</w:t>
      </w:r>
    </w:p>
    <w:p w:rsidR="006A46CF" w:rsidRPr="00281257" w:rsidRDefault="006A46CF" w:rsidP="006A46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Дзяленне на групы.</w:t>
      </w:r>
    </w:p>
    <w:p w:rsidR="006A46CF" w:rsidRPr="00281257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sz w:val="30"/>
          <w:szCs w:val="30"/>
        </w:rPr>
        <w:t>– Паважаныя калегі, існуе псіхагеаметрычны тэст Дэлінгера, пры дапамозе якога мы зараз паспрабуем больш даведацца пра кожнага прысутнага.</w:t>
      </w:r>
    </w:p>
    <w:p w:rsidR="006A46CF" w:rsidRPr="00281257" w:rsidRDefault="006A46CF" w:rsidP="006A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b/>
          <w:sz w:val="30"/>
          <w:szCs w:val="30"/>
        </w:rPr>
        <w:t>   </w:t>
      </w: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Людз</w:t>
      </w:r>
      <w:proofErr w:type="gramStart"/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і-</w:t>
      </w:r>
      <w:proofErr w:type="gramEnd"/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квадраты</w:t>
      </w:r>
      <w:r w:rsidRPr="00281257">
        <w:rPr>
          <w:rFonts w:ascii="Times New Roman" w:eastAsia="Times New Roman" w:hAnsi="Times New Roman" w:cs="Times New Roman"/>
          <w:sz w:val="30"/>
          <w:szCs w:val="30"/>
        </w:rPr>
        <w:t> – гэта нястомныя працаўнікі, характарызуюцца аналітычным складам розуму, любяць ва ўсім парадак, для іх характэрны такія рысы, як дзелавітасць, упартасць, цярпенне.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81257">
        <w:rPr>
          <w:rFonts w:ascii="Times New Roman" w:eastAsia="Times New Roman" w:hAnsi="Times New Roman" w:cs="Times New Roman"/>
          <w:sz w:val="30"/>
          <w:szCs w:val="30"/>
        </w:rPr>
        <w:t>        </w:t>
      </w:r>
      <w:r w:rsidRPr="00281257">
        <w:rPr>
          <w:rFonts w:ascii="Times New Roman" w:eastAsia="Times New Roman" w:hAnsi="Times New Roman" w:cs="Times New Roman"/>
          <w:b/>
          <w:bCs/>
          <w:sz w:val="30"/>
          <w:szCs w:val="30"/>
        </w:rPr>
        <w:t>Трохвугольнік</w:t>
      </w:r>
      <w:r w:rsidRPr="00281257">
        <w:rPr>
          <w:rFonts w:ascii="Times New Roman" w:eastAsia="Times New Roman" w:hAnsi="Times New Roman" w:cs="Times New Roman"/>
          <w:sz w:val="30"/>
          <w:szCs w:val="30"/>
        </w:rPr>
        <w:t xml:space="preserve"> – гэта кіраўнік. Гэта энергічныя людзі, здольныя глыбока і </w:t>
      </w: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хутка аналізаваць сітуацыю. Гэта нястомныя байцы, </w:t>
      </w:r>
      <w:proofErr w:type="gramStart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для</w:t>
      </w:r>
      <w:proofErr w:type="gramEnd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якіх дух канкурэнтнасці, спаборніцтва і рызыкі з'яўляецца звыклай стыхіяй. Яны адносяцца да працаголікаў і таму знаходзяцца ў пастаянным напружанні. 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       </w:t>
      </w:r>
      <w:r w:rsidRPr="00BD44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Прамавугольнікі.</w:t>
      </w: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Асноўныя рысы характа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ру гэтага тып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 </w:t>
      </w: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дапытлівасць, цікавасць да ўсяго, што адбываецца. Яны адкрытыя для </w:t>
      </w:r>
      <w:proofErr w:type="gramStart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новых</w:t>
      </w:r>
      <w:proofErr w:type="gramEnd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ідэй, лёгка засвойваюць усё новае. Да любой працы імкнуцца падысці творча, знаходзяць уласныя нестандартныя рашэнні.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       </w:t>
      </w:r>
      <w:r w:rsidRPr="00BD44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Людз</w:t>
      </w:r>
      <w:proofErr w:type="gramStart"/>
      <w:r w:rsidRPr="00BD44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і-</w:t>
      </w:r>
      <w:proofErr w:type="gramEnd"/>
      <w:r w:rsidRPr="00BD44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кругі</w:t>
      </w: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– найлепшыя слухачы. “Круг” з'яўляецца сувязным звяном калектыву, змацоўвае і стабілізуе тую групу, у якой знаходзіцца. «Кругі» валодаюць высокай адчувальнасцю, здольнасцю суперажываць, спачуваць, эмацыйна адклікацца на перажыванні іншага чалавека, здольныя ісці на кампрамі</w:t>
      </w:r>
      <w:proofErr w:type="gramStart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</w:t>
      </w:r>
      <w:proofErr w:type="gramEnd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        </w:t>
      </w:r>
      <w:proofErr w:type="gramStart"/>
      <w:r w:rsidRPr="00BD44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</w:t>
      </w:r>
      <w:proofErr w:type="gramEnd"/>
      <w:r w:rsidRPr="00BD44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ігзаг</w:t>
      </w: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Гэтая фігура сімвалізуе ў чалавеку крэатыўнасць, здольнасць да творчасці. Стыхія "</w:t>
      </w:r>
      <w:proofErr w:type="gramStart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</w:t>
      </w:r>
      <w:proofErr w:type="gramEnd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ігзагаў" - гэта камбінаванне абсалютна розных, непадобных па сваім змесце ідэй і стварэнне на гэтай аснове чагосьці новага, арыгінальнага. «</w:t>
      </w:r>
      <w:proofErr w:type="gramStart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</w:t>
      </w:r>
      <w:proofErr w:type="gramEnd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ігзагі» не прымаюць руціну, шаблоны, правілы і інструкцыі. Асноўная мэта іх жыцця - самавыяўленне. Разам з тым гэтыя людзі вельмі чуллівыя і эмацыйныя. </w:t>
      </w:r>
    </w:p>
    <w:p w:rsidR="006A46CF" w:rsidRPr="00BD4499" w:rsidRDefault="006A46CF" w:rsidP="006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4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Век інфарматызацыі і паўсюдная дыгіталізацыя пашыраюць спіс кампетэнцый, якімі павінен валодаць педагог новай эпохі. Камп’ютары, планшэты, мабільныя тэлефоны – тэхнічныя сродкі, </w:t>
      </w:r>
      <w:proofErr w:type="gramStart"/>
      <w:r w:rsidRPr="00BD4499">
        <w:rPr>
          <w:rFonts w:ascii="Times New Roman" w:hAnsi="Times New Roman" w:cs="Times New Roman"/>
          <w:color w:val="000000" w:themeColor="text1"/>
          <w:sz w:val="30"/>
          <w:szCs w:val="30"/>
        </w:rPr>
        <w:t>без</w:t>
      </w:r>
      <w:proofErr w:type="gramEnd"/>
      <w:r w:rsidRPr="00BD4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якіх не ўяўляецца сённяшні вучань. Як скарыстаць гэту тэхніку, каб яна згуляла на карысць? Адным з </w:t>
      </w:r>
      <w:proofErr w:type="gramStart"/>
      <w:r w:rsidRPr="00BD4499">
        <w:rPr>
          <w:rFonts w:ascii="Times New Roman" w:hAnsi="Times New Roman" w:cs="Times New Roman"/>
          <w:color w:val="000000" w:themeColor="text1"/>
          <w:sz w:val="30"/>
          <w:szCs w:val="30"/>
        </w:rPr>
        <w:t>новых</w:t>
      </w:r>
      <w:proofErr w:type="gramEnd"/>
      <w:r w:rsidRPr="00BD4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кірункаў з’яўляецца </w:t>
      </w:r>
      <w:r w:rsidRPr="00BD449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медыяадукацыя: як зрабіць урок медыйным ды як быць медыйнай асобай учас інфармацыйнай перагр</w:t>
      </w:r>
      <w:r w:rsidRPr="00BD4499">
        <w:rPr>
          <w:rFonts w:ascii="Times New Roman" w:hAnsi="Times New Roman" w:cs="Times New Roman"/>
          <w:sz w:val="30"/>
          <w:szCs w:val="30"/>
        </w:rPr>
        <w:t>узкі.</w:t>
      </w:r>
    </w:p>
    <w:p w:rsidR="006A46CF" w:rsidRPr="00BD4499" w:rsidRDefault="006A46CF" w:rsidP="006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4499">
        <w:rPr>
          <w:rFonts w:ascii="Times New Roman" w:hAnsi="Times New Roman" w:cs="Times New Roman"/>
          <w:sz w:val="30"/>
          <w:szCs w:val="30"/>
        </w:rPr>
        <w:t>Мяркую, што медыяграматнасць зараз – важнае патрабаванне для кожнага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>настаўніка.</w:t>
      </w:r>
    </w:p>
    <w:p w:rsidR="006A46CF" w:rsidRPr="00BD4499" w:rsidRDefault="006A46CF" w:rsidP="006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4499">
        <w:rPr>
          <w:rFonts w:ascii="Times New Roman" w:hAnsi="Times New Roman" w:cs="Times New Roman"/>
          <w:sz w:val="30"/>
          <w:szCs w:val="30"/>
        </w:rPr>
        <w:t>Згодна з сучаснымі адукацыйнымі патрабаваннямі, на ўроках павінен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BD4499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BD4499">
        <w:rPr>
          <w:rFonts w:ascii="Times New Roman" w:hAnsi="Times New Roman" w:cs="Times New Roman"/>
          <w:sz w:val="30"/>
          <w:szCs w:val="30"/>
        </w:rPr>
        <w:t>іравацца шэраг кампетэнцый: каштоўнасна-сэнсавая, агульнакультурная,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>інфармацыйная, камунікатыўная, сацыяльна-працоўная і інш. Медыяадукацыя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>апамагае абагульніць у сябе большасць з іх. Так, напрыклад, на ўроках беларускай мовы і літаратуры пры дапамозе медыяадукацыйных прыёмаў і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 xml:space="preserve">метадаў </w:t>
      </w:r>
      <w:proofErr w:type="gramStart"/>
      <w:r w:rsidRPr="00BD4499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BD4499">
        <w:rPr>
          <w:rFonts w:ascii="Times New Roman" w:hAnsi="Times New Roman" w:cs="Times New Roman"/>
          <w:sz w:val="30"/>
          <w:szCs w:val="30"/>
        </w:rPr>
        <w:t>іруцца інфармацыйныя кампетэнцыя. Гэта кампетэнцыя звязана з патрэбамі сучасных рэалій – інфарматызацыяй грамадства: валоданне новымі тэхнічнымі сродкамі, разуменне прымянення іх розных бакоў, апрацоўка інфармацыі, а таксама крытычнае стаўленне ў адносінах да інфармацыі, якая распаўсюджваецца СМІ.</w:t>
      </w:r>
    </w:p>
    <w:p w:rsidR="006A46CF" w:rsidRPr="00BD4499" w:rsidRDefault="006A46CF" w:rsidP="006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4499">
        <w:rPr>
          <w:rFonts w:ascii="Times New Roman" w:hAnsi="Times New Roman" w:cs="Times New Roman"/>
          <w:sz w:val="30"/>
          <w:szCs w:val="30"/>
        </w:rPr>
        <w:t xml:space="preserve">Хачу адзначыць, што чытанне праглядам “карцінак” не заменіш, </w:t>
      </w:r>
      <w:proofErr w:type="gramStart"/>
      <w:r w:rsidRPr="00BD4499">
        <w:rPr>
          <w:rFonts w:ascii="Times New Roman" w:hAnsi="Times New Roman" w:cs="Times New Roman"/>
          <w:sz w:val="30"/>
          <w:szCs w:val="30"/>
        </w:rPr>
        <w:t>а вось</w:t>
      </w:r>
      <w:proofErr w:type="gramEnd"/>
      <w:r w:rsidRPr="00BD4499">
        <w:rPr>
          <w:rFonts w:ascii="Times New Roman" w:hAnsi="Times New Roman" w:cs="Times New Roman"/>
          <w:sz w:val="30"/>
          <w:szCs w:val="30"/>
        </w:rPr>
        <w:t xml:space="preserve"> успрыманне матэрыялу палегчыць магчыма. Але ж для гэтага трэба абавязкова сфарміраваць у вучняў дзве групы 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BD4499">
        <w:rPr>
          <w:rFonts w:ascii="Times New Roman" w:hAnsi="Times New Roman" w:cs="Times New Roman"/>
          <w:sz w:val="30"/>
          <w:szCs w:val="30"/>
        </w:rPr>
        <w:t>менняў: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4499">
        <w:rPr>
          <w:rFonts w:ascii="Times New Roman" w:hAnsi="Times New Roman" w:cs="Times New Roman"/>
          <w:sz w:val="30"/>
          <w:szCs w:val="30"/>
        </w:rPr>
        <w:t>а) выкарыстоўваць мультымедыйныя рэсурсы і камп’ютарныя тэхналогіі для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>апрацоўкі, перадачы і сістэматызацыі інфармацыі, стварэння баз дадзеных,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>прэзентацыі вынікаў пазнавальнай і практычнай дзейнасці, блогаў і інш.;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4499">
        <w:rPr>
          <w:rFonts w:ascii="Times New Roman" w:hAnsi="Times New Roman" w:cs="Times New Roman"/>
          <w:sz w:val="30"/>
          <w:szCs w:val="30"/>
        </w:rPr>
        <w:t>б) здабываць з крыніц СМІ неабходную інфармацыю, вылучаць галоўнае,</w:t>
      </w:r>
      <w:r w:rsidRPr="00BD44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hAnsi="Times New Roman" w:cs="Times New Roman"/>
          <w:sz w:val="30"/>
          <w:szCs w:val="30"/>
        </w:rPr>
        <w:t>крытычна ацэньваць яе дакладнасць і якаснасць.</w:t>
      </w:r>
    </w:p>
    <w:p w:rsidR="006A46CF" w:rsidRPr="00BD4499" w:rsidRDefault="006A46CF" w:rsidP="006A46CF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     </w:t>
      </w:r>
      <w:r w:rsidRPr="00BD4499">
        <w:rPr>
          <w:rFonts w:ascii="Times New Roman" w:eastAsia="Times New Roman" w:hAnsi="Times New Roman" w:cs="Times New Roman"/>
          <w:sz w:val="30"/>
          <w:szCs w:val="30"/>
        </w:rPr>
        <w:tab/>
        <w:t xml:space="preserve">Медыяадукацыя ў сучасным свеце разглядаецца як працэс развіцця асобы з дапамогай і на матэрыяле сродкаў масавай камунікацыі (медыя) з мэтай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фарм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іравання культуры зносін з медыя. Медыя – (паходзіць ад лацінскага  ”medium” – пасярэднік, сродак) сродкі масавай камунікацыі (СМК), да якіх традыцыйна адносяць друк, прэсу, тэлебачанне, кінематограф,</w:t>
      </w:r>
      <w:r w:rsidRPr="00BD449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радыё, гуказапісы, інтернет.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Натуральным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 лічыцца выкарыстоўваць на ўроках, акрамя падручнікаў, розныя медыярэсурсы, у тым ліку створаныя самімі вучнямі. Вось пра медыятворчасць і пойдзе сёння размова. Сфера медыятворчасці – гэта сфера стварэння асабістых медыятэкстаў.</w:t>
      </w:r>
    </w:p>
    <w:p w:rsidR="006A46CF" w:rsidRPr="00C760C9" w:rsidRDefault="006A46CF" w:rsidP="006A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760C9">
        <w:rPr>
          <w:rFonts w:ascii="Times New Roman" w:eastAsia="Times New Roman" w:hAnsi="Times New Roman" w:cs="Times New Roman"/>
          <w:b/>
          <w:bCs/>
          <w:sz w:val="30"/>
          <w:szCs w:val="30"/>
        </w:rPr>
        <w:t>Медыятэкст</w:t>
      </w:r>
      <w:r w:rsidRPr="00C760C9">
        <w:rPr>
          <w:rFonts w:ascii="Times New Roman" w:eastAsia="Times New Roman" w:hAnsi="Times New Roman" w:cs="Times New Roman"/>
          <w:sz w:val="30"/>
          <w:szCs w:val="30"/>
        </w:rPr>
        <w:t> ці медыяпаведамленне –</w:t>
      </w:r>
      <w:r w:rsidRPr="00C760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760C9">
        <w:rPr>
          <w:rFonts w:ascii="Times New Roman" w:eastAsia="Times New Roman" w:hAnsi="Times New Roman" w:cs="Times New Roman"/>
          <w:sz w:val="30"/>
          <w:szCs w:val="30"/>
        </w:rPr>
        <w:t xml:space="preserve">гэта паведамленне любога віду і жанру, перададзенае з дапамогай візуальных </w:t>
      </w:r>
      <w:proofErr w:type="gramStart"/>
      <w:r w:rsidRPr="00C760C9">
        <w:rPr>
          <w:rFonts w:ascii="Times New Roman" w:eastAsia="Times New Roman" w:hAnsi="Times New Roman" w:cs="Times New Roman"/>
          <w:sz w:val="30"/>
          <w:szCs w:val="30"/>
        </w:rPr>
        <w:t>або</w:t>
      </w:r>
      <w:proofErr w:type="gramEnd"/>
      <w:r w:rsidRPr="00C760C9">
        <w:rPr>
          <w:rFonts w:ascii="Times New Roman" w:eastAsia="Times New Roman" w:hAnsi="Times New Roman" w:cs="Times New Roman"/>
          <w:sz w:val="30"/>
          <w:szCs w:val="30"/>
        </w:rPr>
        <w:t xml:space="preserve"> аўдыясродкаў і створанае для масавага распаўсюджвання.</w:t>
      </w:r>
      <w:r w:rsidRPr="00C760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Пазнаёмімся з буктрэйлерам.</w:t>
      </w:r>
    </w:p>
    <w:p w:rsidR="006A46CF" w:rsidRPr="00C760C9" w:rsidRDefault="006A46CF" w:rsidP="006A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5E73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Буктрэйлер</w:t>
      </w:r>
      <w:r w:rsidRPr="00C760C9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395E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уяўляе сабой невялікі відэаролік, які складаецца з кароткіх і звычайна найбольш відовішчных фрагментаў, які выкарыстоўваецца для яго анансавання або рэкламы. </w:t>
      </w:r>
      <w:r w:rsidRPr="00C760C9">
        <w:rPr>
          <w:rFonts w:ascii="Times New Roman" w:eastAsia="Times New Roman" w:hAnsi="Times New Roman" w:cs="Times New Roman"/>
          <w:sz w:val="30"/>
          <w:szCs w:val="30"/>
        </w:rPr>
        <w:t xml:space="preserve">Праца з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бук</w:t>
      </w:r>
      <w:r w:rsidRPr="00C760C9">
        <w:rPr>
          <w:rFonts w:ascii="Times New Roman" w:eastAsia="Times New Roman" w:hAnsi="Times New Roman" w:cs="Times New Roman"/>
          <w:sz w:val="30"/>
          <w:szCs w:val="30"/>
        </w:rPr>
        <w:t xml:space="preserve">трэйлерам </w:t>
      </w:r>
      <w:proofErr w:type="gramStart"/>
      <w:r w:rsidRPr="00C760C9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C760C9">
        <w:rPr>
          <w:rFonts w:ascii="Times New Roman" w:eastAsia="Times New Roman" w:hAnsi="Times New Roman" w:cs="Times New Roman"/>
          <w:sz w:val="30"/>
          <w:szCs w:val="30"/>
        </w:rPr>
        <w:t xml:space="preserve"> ў</w:t>
      </w:r>
      <w:proofErr w:type="gramStart"/>
      <w:r w:rsidRPr="00C760C9">
        <w:rPr>
          <w:rFonts w:ascii="Times New Roman" w:eastAsia="Times New Roman" w:hAnsi="Times New Roman" w:cs="Times New Roman"/>
          <w:sz w:val="30"/>
          <w:szCs w:val="30"/>
        </w:rPr>
        <w:t>року</w:t>
      </w:r>
      <w:proofErr w:type="gramEnd"/>
      <w:r w:rsidRPr="00C760C9">
        <w:rPr>
          <w:rFonts w:ascii="Times New Roman" w:eastAsia="Times New Roman" w:hAnsi="Times New Roman" w:cs="Times New Roman"/>
          <w:sz w:val="30"/>
          <w:szCs w:val="30"/>
        </w:rPr>
        <w:t xml:space="preserve"> мае на ўвазе не толькі аналіз твора, але і выяўленне механізмаў уздзеяння рэкламы на чалавека. 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b/>
          <w:bCs/>
          <w:sz w:val="30"/>
          <w:szCs w:val="30"/>
        </w:rPr>
        <w:t>Адметныя прыкметы буктрэйлера: 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1. Стварэнне буктрэйлера накіравана на рэкламу менавіта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л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ітаратурнага твора.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2. Калі ў выпадку фільмаў гаворка ідзе пра дэманстрацыю самых яркіх момантаў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ужо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 гатовага </w:t>
      </w:r>
      <w:r>
        <w:rPr>
          <w:rFonts w:ascii="Times New Roman" w:eastAsia="Times New Roman" w:hAnsi="Times New Roman" w:cs="Times New Roman"/>
          <w:sz w:val="30"/>
          <w:szCs w:val="30"/>
        </w:rPr>
        <w:t>твора мастацтва, то буктрэйле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– </w:t>
      </w:r>
      <w:r w:rsidRPr="00BD4499">
        <w:rPr>
          <w:rFonts w:ascii="Times New Roman" w:eastAsia="Times New Roman" w:hAnsi="Times New Roman" w:cs="Times New Roman"/>
          <w:sz w:val="30"/>
          <w:szCs w:val="30"/>
        </w:rPr>
        <w:t>гэта заўсёды неабходнасць ствараць падобныя кадры з нуля. Па сутнасці, гэта пераўтварэнне слова ў карцінку, пераход з аднаго віду мастацтва ў іншы, іх узаемадзеянне, дыялог паміж імі.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Буктрэйлер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</w:t>
      </w:r>
      <w:r w:rsidRPr="00BD4499">
        <w:rPr>
          <w:rFonts w:ascii="Times New Roman" w:eastAsia="Times New Roman" w:hAnsi="Times New Roman" w:cs="Times New Roman"/>
          <w:sz w:val="30"/>
          <w:szCs w:val="30"/>
        </w:rPr>
        <w:t>гэта яшчэ і свайго роду спосаб папулярызацыі чытання.</w:t>
      </w:r>
    </w:p>
    <w:p w:rsidR="006A46CF" w:rsidRPr="00BD4499" w:rsidRDefault="006A46CF" w:rsidP="006A46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Адной з асноўных асаблівасцяў такога роду ролікаў можна назваць прастату іх выканання. Вядома, у дадзеным выпадку не маюцца на ўвазе прафесійныя кліпы, на стварэнне якіх вылучаюцца велізарныя грошы. Уся справа ў тым, што выпуск такога роліка цалкам па сілах любому чалавеку, галоўнае, каб было жаданне.</w:t>
      </w:r>
    </w:p>
    <w:p w:rsidR="006A46CF" w:rsidRPr="00BD4499" w:rsidRDefault="006A46CF" w:rsidP="006A46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Вельмі важна, каб твор, па якім здымаецца ролік, быў ці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кавы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 аўтару, натхняў яго. Пры наяўнасці ўнутранай неабходнасці, жадання і энтузіязму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добры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 ролік можна зняць на камеру мабільнага тэлефона. 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b/>
          <w:bCs/>
          <w:sz w:val="30"/>
          <w:szCs w:val="30"/>
        </w:rPr>
        <w:t>Разнавіднасці буктрэйлераў: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гульнёвыя (мін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і-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фільм па кнізе);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негульнёвыя (набор слайдаў з цытатамі, ілюстрацыямі, кніжнымі разваротамі, малюнкамі, фатаграфіямі і г.д.);</w:t>
      </w:r>
    </w:p>
    <w:p w:rsidR="006A46CF" w:rsidRPr="00BD4499" w:rsidRDefault="006A46CF" w:rsidP="006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анімацыйныя (мультфільм па кнізе). </w:t>
      </w:r>
    </w:p>
    <w:p w:rsidR="006A46CF" w:rsidRPr="00BD4499" w:rsidRDefault="006A46CF" w:rsidP="006A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Для самастойнага стварэння буктрэйлера спецыялісты рэкамендуюць дзве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праграмы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-PowerPoint і WindowsMovieMaker. У першай вы ствараеце прэзентацыю, якую можна будзе запісаць. У другой праграме адбываецца мантаж усяго відэа</w:t>
      </w:r>
      <w:r w:rsidRPr="00BD449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A46CF" w:rsidRPr="00BD4499" w:rsidRDefault="006A46CF" w:rsidP="006A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Прагляд б</w:t>
      </w:r>
      <w:r w:rsidRPr="00BD4499">
        <w:rPr>
          <w:rFonts w:ascii="Times New Roman" w:eastAsia="Times New Roman" w:hAnsi="Times New Roman" w:cs="Times New Roman"/>
          <w:sz w:val="30"/>
          <w:szCs w:val="30"/>
          <w:lang w:val="be-BY"/>
        </w:rPr>
        <w:t>уктрэйлер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BD449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М.Стральцова “Сена на асфальце” і В.Быкаў “Знак бяды”.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              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b/>
          <w:bCs/>
          <w:sz w:val="30"/>
          <w:szCs w:val="30"/>
        </w:rPr>
        <w:t>Знаёмства з паняццем “скрайбінг”.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      Слова “скрайбінг” у перакладзе з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англ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ійскай мовы абазначае “рабіць накіды, малюнкі”. Прыдуманы брытанскім мастаком Эндру Паркам і першапачаткова выкарыстоўваўся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як б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ізнес-стратэгія. Скрайбінг – спосаб падачы інфармацыі, пры якім мова выступоўцы ілюструецца ў рэжыме рэальнага часу малюнкамі фламастарам або аплікацыяй на дошцы ці паперы. Атрымліваецца “эфект паралельнага ўспрымання” – мы чуем і бачым прыкладана адно і 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тое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 xml:space="preserve"> ж. Паступова на экране (паперы, дошцы) з'яўляецца цэласны малюнак (скрайб), які суправаджаецца словам.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lastRenderedPageBreak/>
        <w:t>Да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ўно вядома, што 80% інфармацыі чалавек успрымае візуальна. Вусны аповед "з малюнкамі" запамінаецца лепш, чым звычайная лекцыя. Даследчыкі ў галіне адукацыйных методык выявілі, што праз тры дні пасля правядзення лекцыі слухачы змаглі аднавіць 65% інфармацыі, калі яна праходзіла ў выглядзе вуснага аповеду, падмацаванага візуальнымі вобразамі.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          У ролі скрайбара можа выступаць як настаўні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, так і вучань.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b/>
          <w:bCs/>
          <w:sz w:val="30"/>
          <w:szCs w:val="30"/>
        </w:rPr>
        <w:t>Віды скрайбінга:</w:t>
      </w:r>
    </w:p>
    <w:p w:rsidR="006A46CF" w:rsidRPr="00BD4499" w:rsidRDefault="006A46CF" w:rsidP="006A46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ручны ці камп’ютарны (ствараецца пры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дапамозе праграмы VideoScribe)</w:t>
      </w:r>
      <w:r w:rsidRPr="00BD449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A46CF" w:rsidRPr="00BD4499" w:rsidRDefault="006A46CF" w:rsidP="006A46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скрайб-малюнак;</w:t>
      </w:r>
    </w:p>
    <w:p w:rsidR="006A46CF" w:rsidRPr="00BD4499" w:rsidRDefault="006A46CF" w:rsidP="006A46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скрайб-аплікацыя;</w:t>
      </w:r>
    </w:p>
    <w:p w:rsidR="006A46CF" w:rsidRPr="00BD4499" w:rsidRDefault="006A46CF" w:rsidP="006A46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змешаны скрайб.</w:t>
      </w:r>
    </w:p>
    <w:p w:rsidR="006A46CF" w:rsidRPr="00BD4499" w:rsidRDefault="006A46CF" w:rsidP="006A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b/>
          <w:bCs/>
          <w:sz w:val="30"/>
          <w:szCs w:val="30"/>
        </w:rPr>
        <w:t>Стварэнне скрайба.</w:t>
      </w:r>
    </w:p>
    <w:p w:rsidR="006A46CF" w:rsidRPr="00BD4499" w:rsidRDefault="006A46CF" w:rsidP="006A46C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Прыдумаць ідэю.</w:t>
      </w:r>
    </w:p>
    <w:p w:rsidR="006A46CF" w:rsidRPr="00BD4499" w:rsidRDefault="006A46CF" w:rsidP="006A46C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Загадзя прадумаць і запісаць, што вы будзеце гаварыць і які</w:t>
      </w:r>
      <w:proofErr w:type="gramStart"/>
      <w:r w:rsidRPr="00BD4499">
        <w:rPr>
          <w:rFonts w:ascii="Times New Roman" w:eastAsia="Times New Roman" w:hAnsi="Times New Roman" w:cs="Times New Roman"/>
          <w:sz w:val="30"/>
          <w:szCs w:val="30"/>
        </w:rPr>
        <w:t>м</w:t>
      </w:r>
      <w:proofErr w:type="gramEnd"/>
      <w:r w:rsidRPr="00BD4499">
        <w:rPr>
          <w:rFonts w:ascii="Times New Roman" w:eastAsia="Times New Roman" w:hAnsi="Times New Roman" w:cs="Times New Roman"/>
          <w:sz w:val="30"/>
          <w:szCs w:val="30"/>
        </w:rPr>
        <w:t>і яркімі вобразамі пацвярджаць свае думкі.</w:t>
      </w:r>
    </w:p>
    <w:p w:rsidR="006A46CF" w:rsidRPr="00BD4499" w:rsidRDefault="006A46CF" w:rsidP="006A46C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Выбраць форму падачы.</w:t>
      </w:r>
    </w:p>
    <w:p w:rsidR="006A46CF" w:rsidRPr="00BD4499" w:rsidRDefault="006A46CF" w:rsidP="006A46C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Папрактывацца ў маляванні ці размяшчэнні аплікацый на дошцы.</w:t>
      </w:r>
    </w:p>
    <w:p w:rsidR="006A46CF" w:rsidRPr="00BD4499" w:rsidRDefault="006A46CF" w:rsidP="006A46C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4499">
        <w:rPr>
          <w:rFonts w:ascii="Times New Roman" w:eastAsia="Times New Roman" w:hAnsi="Times New Roman" w:cs="Times New Roman"/>
          <w:sz w:val="30"/>
          <w:szCs w:val="30"/>
        </w:rPr>
        <w:t>Правесці скрайбінг або зманціраваць відэаролік.</w:t>
      </w:r>
    </w:p>
    <w:p w:rsidR="006A46CF" w:rsidRPr="00BD4499" w:rsidRDefault="006A46CF" w:rsidP="006A46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Times New Roman" w:hAnsi="Times New Roman" w:cs="Times New Roman"/>
          <w:b/>
          <w:bCs/>
          <w:sz w:val="30"/>
          <w:szCs w:val="30"/>
        </w:rPr>
        <w:t>Інтэлект-карта</w:t>
      </w:r>
      <w:r w:rsidRPr="00BD4499">
        <w:rPr>
          <w:rFonts w:ascii="Times New Roman" w:eastAsia="Times New Roman" w:hAnsi="Times New Roman" w:cs="Times New Roman"/>
          <w:sz w:val="30"/>
          <w:szCs w:val="30"/>
        </w:rPr>
        <w:t> (ментальная карта, карта памяці, дыяграма сувязяў, карта думак, асацыятыўная карта, карта розуму) – гэта графічны спосаб прадставіць ідэі, канцэпцыі, інфармацыю ў выглядзе карты, якая складаецца з ключавых і другасных тэм. Гэта значыць, гэта інструмент для структуравання ідэй, планаванне свайго часу, запамінанне вялікіх аб'ёмаў інфармацыі, правядзенне мазгавых штурмаў.</w:t>
      </w:r>
      <w:r w:rsidRPr="00BD449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адрозненне ад кластара – каляровыя. </w:t>
      </w:r>
    </w:p>
    <w:p w:rsidR="006A46CF" w:rsidRPr="00BD4499" w:rsidRDefault="006A46CF" w:rsidP="006A46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Times New Roman" w:hAnsi="Times New Roman" w:cs="Times New Roman"/>
          <w:sz w:val="30"/>
          <w:szCs w:val="30"/>
          <w:lang w:val="be-BY"/>
        </w:rPr>
        <w:t>Скласці інтэлект-карты (Часціны мовы, вусная народная творчасць)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A46CF" w:rsidRPr="00BD4499" w:rsidRDefault="006A46CF" w:rsidP="006A4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079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Майстар. Як бачыце, разнастайныя метады і прыёмы, тэхналогіі – толькі інструменты, з дапамогай якіх мы дасягаем мэт, рэалізуем адукацыйныя задачы. </w:t>
      </w:r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Зразумела, што не </w:t>
      </w:r>
      <w:proofErr w:type="gramStart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</w:t>
      </w:r>
      <w:proofErr w:type="gramEnd"/>
      <w:r w:rsidRPr="00BD44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кожным уроку разгледжаныя намі сродкі можна прымяніць. Выкарыстанне спосабаў і сродкаў навучання павінна быць апраўданым і абдуманым.</w:t>
      </w:r>
    </w:p>
    <w:p w:rsidR="006A46CF" w:rsidRPr="00BD4499" w:rsidRDefault="006A46CF" w:rsidP="006A46C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Calibri" w:hAnsi="Times New Roman" w:cs="Times New Roman"/>
          <w:sz w:val="30"/>
          <w:szCs w:val="30"/>
          <w:lang w:val="be-BY"/>
        </w:rPr>
        <w:t>Майстар: дзякую ўсім за працу і завяршаю наш занятак яшчэ з лепшым настроем чым быў напачатку. Наша праца сапраўды была спакойнай, дружнай і стваральнай. І я таксама хачу пажадаць Вам, шаноўныя настаўнікі:</w:t>
      </w:r>
    </w:p>
    <w:p w:rsidR="006A46CF" w:rsidRPr="00BD4499" w:rsidRDefault="006A46CF" w:rsidP="006A46C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Calibri" w:hAnsi="Times New Roman" w:cs="Times New Roman"/>
          <w:sz w:val="30"/>
          <w:szCs w:val="30"/>
          <w:lang w:val="be-BY"/>
        </w:rPr>
        <w:t>Хай будзе светлы ваш узлёт,</w:t>
      </w:r>
    </w:p>
    <w:p w:rsidR="006A46CF" w:rsidRPr="00BD4499" w:rsidRDefault="006A46CF" w:rsidP="006A46C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Calibri" w:hAnsi="Times New Roman" w:cs="Times New Roman"/>
          <w:sz w:val="30"/>
          <w:szCs w:val="30"/>
          <w:lang w:val="be-BY"/>
        </w:rPr>
        <w:t>Да новых спраў, сябры!</w:t>
      </w:r>
    </w:p>
    <w:p w:rsidR="006A46CF" w:rsidRPr="00BD4499" w:rsidRDefault="006A46CF" w:rsidP="006A46C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Calibri" w:hAnsi="Times New Roman" w:cs="Times New Roman"/>
          <w:sz w:val="30"/>
          <w:szCs w:val="30"/>
          <w:lang w:val="be-BY"/>
        </w:rPr>
        <w:t>Няхай прыносіць вам жыццё</w:t>
      </w:r>
    </w:p>
    <w:p w:rsidR="006A46CF" w:rsidRPr="00BD4499" w:rsidRDefault="006A46CF" w:rsidP="006A46C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D449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Найлепшыя дары!</w:t>
      </w:r>
    </w:p>
    <w:p w:rsidR="0028296F" w:rsidRDefault="0028296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 xml:space="preserve">Проблема развития учебных способностей школьников всегда являлась одной </w:t>
      </w:r>
      <w:proofErr w:type="gramStart"/>
      <w:r w:rsidRPr="0086699E">
        <w:rPr>
          <w:rFonts w:ascii="Times New Roman" w:hAnsi="Times New Roman"/>
          <w:sz w:val="30"/>
          <w:szCs w:val="30"/>
        </w:rPr>
        <w:t>из</w:t>
      </w:r>
      <w:proofErr w:type="gramEnd"/>
      <w:r w:rsidRPr="0086699E">
        <w:rPr>
          <w:rFonts w:ascii="Times New Roman" w:hAnsi="Times New Roman"/>
          <w:sz w:val="30"/>
          <w:szCs w:val="30"/>
        </w:rPr>
        <w:t xml:space="preserve"> наиболее актуальных. Чем полнее будут реализованы потенциальные возможности школьника, тем больших успехов личность сможет добиться в жизни. Одной из эффективных технологий активизации обучения является метод визуализации учебной информации.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 xml:space="preserve">Термин «визуализация» происходит </w:t>
      </w:r>
      <w:proofErr w:type="gramStart"/>
      <w:r w:rsidRPr="0086699E">
        <w:rPr>
          <w:rFonts w:ascii="Times New Roman" w:hAnsi="Times New Roman"/>
          <w:sz w:val="30"/>
          <w:szCs w:val="30"/>
        </w:rPr>
        <w:t>от</w:t>
      </w:r>
      <w:proofErr w:type="gramEnd"/>
      <w:r w:rsidRPr="0086699E">
        <w:rPr>
          <w:rFonts w:ascii="Times New Roman" w:hAnsi="Times New Roman"/>
          <w:sz w:val="30"/>
          <w:szCs w:val="30"/>
        </w:rPr>
        <w:t xml:space="preserve"> латинского visualis – воспринимаемый зрительно, наглядный. 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>В педагогике данное понятие реализуется под названием одного из традиционных педагогических принципов — принципа наглядности.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>Необходимость визуализации информации на современном уроке в начальных классах обуславливается еще и тем, что у нынешних учащихся, живущих в информационном обществе, формируется так называемое «клиповое мышление», т. е. способность воспринимать мир через короткие яркие образы и послания. Использование на уроке различных средств и приемов визуализации делает урок более информативным и эффективным, так как позволяет максимально задействовать различные каналы восприятия информации обучающихся.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>В связи с этим возрастает роль визуальных моделей представления учебной информации, позволяющие преодолеть затруднения, связанные с обучением, опирающимся на абстрактно-логическое мышление.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>Существует большое разнообразие традиционных способов визуализации урока: схемы, таблицы, планы, развернутые вопросы и ответы, презентации, видеоролики, фрагменты кинофильмов, тренажеры и др.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 xml:space="preserve">Однако сегодня с развитием компьютерных технологий появляются и новые средства визуализации — инфографика, </w:t>
      </w:r>
      <w:proofErr w:type="gramStart"/>
      <w:r w:rsidRPr="0086699E">
        <w:rPr>
          <w:rFonts w:ascii="Times New Roman" w:hAnsi="Times New Roman"/>
          <w:sz w:val="30"/>
          <w:szCs w:val="30"/>
        </w:rPr>
        <w:t>интеллект-карты</w:t>
      </w:r>
      <w:proofErr w:type="gramEnd"/>
      <w:r w:rsidRPr="0086699E">
        <w:rPr>
          <w:rFonts w:ascii="Times New Roman" w:hAnsi="Times New Roman"/>
          <w:sz w:val="30"/>
          <w:szCs w:val="30"/>
        </w:rPr>
        <w:t xml:space="preserve"> (логико-смысловые модели), облако слов, лента времени, коллаж, гексы, различные интерактивные задания, основанные на визуальном ряде (например, большинство заданий в LearningApps), интерактивные презентации и др.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 xml:space="preserve">Задачи </w:t>
      </w:r>
      <w:proofErr w:type="gramStart"/>
      <w:r w:rsidRPr="0086699E">
        <w:rPr>
          <w:rFonts w:ascii="Times New Roman" w:hAnsi="Times New Roman"/>
          <w:sz w:val="30"/>
          <w:szCs w:val="30"/>
        </w:rPr>
        <w:t>визуализации—представить</w:t>
      </w:r>
      <w:proofErr w:type="gramEnd"/>
      <w:r w:rsidRPr="0086699E">
        <w:rPr>
          <w:rFonts w:ascii="Times New Roman" w:hAnsi="Times New Roman"/>
          <w:sz w:val="30"/>
          <w:szCs w:val="30"/>
        </w:rPr>
        <w:t xml:space="preserve"> и структурировать основной учебный материал; дополнить основной материал; обеспечить логичность в изложении информации; продемонстрировать взаимосвязь между текстом и графическими изображениями, способствующими активному восприятию учебного материала.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lastRenderedPageBreak/>
        <w:t>Рассмотрим некоторые современные средства визуализации урока в начальных классах.</w:t>
      </w:r>
    </w:p>
    <w:p w:rsidR="00D612D3" w:rsidRPr="005169CA" w:rsidRDefault="00D612D3" w:rsidP="00D612D3">
      <w:pPr>
        <w:pStyle w:val="aa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Лента времени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(Слайд 2) 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позволяет получить визуальную картинку о том, как в хронологии развивалось какое-либо событие. </w:t>
      </w:r>
      <w:r w:rsidRPr="0086699E">
        <w:rPr>
          <w:rFonts w:ascii="Times New Roman" w:hAnsi="Times New Roman"/>
          <w:sz w:val="30"/>
          <w:szCs w:val="30"/>
        </w:rPr>
        <w:t>Лента времени идеально подходит для организации образовательного процесса по самым различным школьным предметам, хотя традиционно ассоциируется только с уроком истории. Тем не менее, использовать ленту времени можно на любых уроках, например, литературы. Единственным условием для этого является наличие в содержании изучаемого материала какой-либо хронологии. Так, на уроках литературы в виде ленты времени можно представить жизненный путь изучаемых писателей и поэтов, развитие литературного персонажа, если в произведении его характер раскрывается на достаточно продолжительном временном отрезке и т.п.</w:t>
      </w:r>
      <w:r w:rsidRPr="00F648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(Слайд 3) </w:t>
      </w:r>
      <w:r w:rsidRPr="0086699E">
        <w:rPr>
          <w:rFonts w:ascii="Times New Roman" w:hAnsi="Times New Roman"/>
          <w:sz w:val="30"/>
          <w:szCs w:val="30"/>
        </w:rPr>
        <w:t xml:space="preserve"> </w:t>
      </w:r>
      <w:r w:rsidRPr="005169CA">
        <w:rPr>
          <w:rFonts w:ascii="Times New Roman" w:hAnsi="Times New Roman"/>
          <w:color w:val="000000"/>
          <w:sz w:val="30"/>
          <w:szCs w:val="30"/>
        </w:rPr>
        <w:t xml:space="preserve">При работе с произведением Л.Н.Толстого «Акула» с помощью данного приёма предлагаю ученикам восстановить последовательность событий в произведении, установить соответствие между частями рассказа. 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Кластер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(Слайд 4) 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(от англ. cluster – «скопление», «пучок», «созвездие») –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тему, свободно и открыто думать по поводу какой-либо темы. </w:t>
      </w:r>
      <w:r w:rsidRPr="0086699E">
        <w:rPr>
          <w:rFonts w:ascii="Times New Roman" w:hAnsi="Times New Roman"/>
          <w:sz w:val="30"/>
          <w:szCs w:val="30"/>
        </w:rPr>
        <w:t xml:space="preserve">Он представляет собой изображение, способствующее систематизации и обобщению учебного материала. А также позволяет охватить большое количество информации, вовлекая всех участников коллектива в обучающий процесс. 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color w:val="777777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(Слайд 5) </w:t>
      </w:r>
      <w:r w:rsidRPr="0086699E">
        <w:rPr>
          <w:rFonts w:ascii="Times New Roman" w:hAnsi="Times New Roman"/>
          <w:color w:val="000000"/>
          <w:sz w:val="30"/>
          <w:szCs w:val="30"/>
        </w:rPr>
        <w:t>Рассмотрим пример использования этого приема на уроке русской литературы в 3 классе при изучении рассказа В.Осеевой “Волшебное слово”. Перед тем как начать читать первую часть учащимся задаётся вопрос</w:t>
      </w:r>
      <w:r>
        <w:rPr>
          <w:rFonts w:ascii="Times New Roman" w:hAnsi="Times New Roman"/>
          <w:color w:val="000000"/>
          <w:sz w:val="30"/>
          <w:szCs w:val="30"/>
        </w:rPr>
        <w:t>:</w:t>
      </w:r>
      <w:r w:rsidRPr="0086699E">
        <w:rPr>
          <w:rFonts w:ascii="Times New Roman" w:hAnsi="Times New Roman"/>
          <w:color w:val="000000"/>
          <w:sz w:val="30"/>
          <w:szCs w:val="30"/>
        </w:rPr>
        <w:t xml:space="preserve"> «Каким был Павлик до встречи со стариком?».  После прочтения первой части текста учащиеся вспоминают, каким был Павлик до встречи со стариком и заполняют ячейки кластера. Чтобы не тратить время можно подготовить карточки со словами и дети выберут нужное. После прочтения всего текста и ответа на вопрос: </w:t>
      </w:r>
      <w:r w:rsidRPr="0086699E">
        <w:rPr>
          <w:rStyle w:val="a9"/>
          <w:rFonts w:ascii="Times New Roman" w:hAnsi="Times New Roman"/>
          <w:i w:val="0"/>
          <w:color w:val="000000"/>
          <w:sz w:val="30"/>
          <w:szCs w:val="30"/>
        </w:rPr>
        <w:t>как изменился герой под влиянием мудрого совета старика</w:t>
      </w:r>
      <w:r w:rsidRPr="0086699E">
        <w:rPr>
          <w:rFonts w:ascii="Times New Roman" w:hAnsi="Times New Roman"/>
          <w:color w:val="000000"/>
          <w:sz w:val="30"/>
          <w:szCs w:val="30"/>
        </w:rPr>
        <w:t>, учащиеся дополняют ячейки словами. Таким образом, работа ведётся на протяжении всего урока, и все учащиеся вовлекаются в учебный процесс.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Интеллект-карта </w:t>
      </w:r>
      <w:r w:rsidRPr="00F64868">
        <w:rPr>
          <w:rFonts w:ascii="Times New Roman" w:eastAsia="Times New Roman" w:hAnsi="Times New Roman"/>
          <w:bCs/>
          <w:sz w:val="30"/>
          <w:szCs w:val="30"/>
          <w:lang w:eastAsia="ru-RU"/>
        </w:rPr>
        <w:t>(Слайд 6)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(ментальная карта, диаграмма связей, карта мыслей, ассоциативная карта, mind map) — это графический способ представить идеи, концепции, информацию в 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виде карты, состоящей из ключевых и вторичных тем. Это инструмент для структурирования идей, планирования своего времени, запоминания больших объемов информации, проведения мозговых штурмов.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color w:val="777777"/>
          <w:sz w:val="30"/>
          <w:szCs w:val="30"/>
          <w:lang w:eastAsia="ru-RU"/>
        </w:rPr>
      </w:pPr>
      <w:r w:rsidRPr="0086699E">
        <w:rPr>
          <w:rFonts w:ascii="Times New Roman" w:hAnsi="Times New Roman"/>
          <w:sz w:val="30"/>
          <w:szCs w:val="30"/>
          <w:lang w:eastAsia="ru-RU"/>
        </w:rPr>
        <w:t xml:space="preserve">Построение </w:t>
      </w:r>
      <w:proofErr w:type="gramStart"/>
      <w:r w:rsidRPr="0086699E">
        <w:rPr>
          <w:rFonts w:ascii="Times New Roman" w:hAnsi="Times New Roman"/>
          <w:sz w:val="30"/>
          <w:szCs w:val="30"/>
          <w:lang w:eastAsia="ru-RU"/>
        </w:rPr>
        <w:t>интеллект-карты</w:t>
      </w:r>
      <w:proofErr w:type="gramEnd"/>
      <w:r w:rsidRPr="0086699E">
        <w:rPr>
          <w:rFonts w:ascii="Times New Roman" w:hAnsi="Times New Roman"/>
          <w:sz w:val="30"/>
          <w:szCs w:val="30"/>
          <w:lang w:eastAsia="ru-RU"/>
        </w:rPr>
        <w:t xml:space="preserve"> целесообразно проводить на этапе углубленного анализа текста литературного произведения. Во время анализа текста, шаг за шагом, появляется интеллект-карта как результат этого анализа. Составить интеллект-карту можно практически по любому литературному произведению. Я предпочитаю составлять интеллект-карту по обширному, насыщенному тексту, который планируется пересказывать. Первоначально такую работу я провожу коллективно под моим руководством, задаю наводящие вопросы, впоследствии организую парную работу, а также индивидуальную работу по построению </w:t>
      </w:r>
      <w:proofErr w:type="gramStart"/>
      <w:r w:rsidRPr="0086699E">
        <w:rPr>
          <w:rFonts w:ascii="Times New Roman" w:hAnsi="Times New Roman"/>
          <w:sz w:val="30"/>
          <w:szCs w:val="30"/>
          <w:lang w:eastAsia="ru-RU"/>
        </w:rPr>
        <w:t>интеллект-карты</w:t>
      </w:r>
      <w:proofErr w:type="gramEnd"/>
      <w:r w:rsidRPr="0086699E">
        <w:rPr>
          <w:rFonts w:ascii="Times New Roman" w:hAnsi="Times New Roman"/>
          <w:sz w:val="30"/>
          <w:szCs w:val="30"/>
          <w:lang w:eastAsia="ru-RU"/>
        </w:rPr>
        <w:t>, когда учащиеся готовы к их построению.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(Слайд 7) </w:t>
      </w:r>
      <w:r w:rsidRPr="0086699E">
        <w:rPr>
          <w:rFonts w:ascii="Times New Roman" w:hAnsi="Times New Roman"/>
          <w:sz w:val="30"/>
          <w:szCs w:val="30"/>
        </w:rPr>
        <w:t>Например литературное чтение 3 класс Х.К.Андерсена «Гадкий утёнок». Интеллект-карта состоит из шести ветвей: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</w:rPr>
        <w:t xml:space="preserve">В </w:t>
      </w:r>
      <w:r w:rsidRPr="0086699E">
        <w:rPr>
          <w:rFonts w:ascii="Times New Roman" w:hAnsi="Times New Roman"/>
          <w:sz w:val="30"/>
          <w:szCs w:val="30"/>
          <w:lang w:eastAsia="ru-RU"/>
        </w:rPr>
        <w:t>центре листа пишем и выделяем главную тему «Гадкий утёнок»;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6699E">
        <w:rPr>
          <w:rFonts w:ascii="Times New Roman" w:hAnsi="Times New Roman"/>
          <w:sz w:val="30"/>
          <w:szCs w:val="30"/>
          <w:lang w:eastAsia="ru-RU"/>
        </w:rPr>
        <w:t>От центральной темы по часовой стрелке рисуем ветки разными цветами: первая ветка – Значение слова «Гадкий» (очень плохой, вызывает отвращение, вызывает презрение, мерзкий); вторая ветка – Характеристика утёнка (гадкий, ужасный урод, не такой как все, хорошо плавал);  третья ветка – Птичий двор (клевали, дразнили, толкали, смеялись, девочка толкала ногой);</w:t>
      </w:r>
      <w:r w:rsidRPr="0086699E">
        <w:rPr>
          <w:rFonts w:ascii="Times New Roman" w:hAnsi="Times New Roman"/>
          <w:sz w:val="30"/>
          <w:szCs w:val="30"/>
        </w:rPr>
        <w:t xml:space="preserve"> четвёртая ветка – Убежать (ветхая избушка, кот, курица, ограничение в свободе, старуха (плохо видела));</w:t>
      </w:r>
      <w:proofErr w:type="gramEnd"/>
      <w:r w:rsidRPr="0086699E">
        <w:rPr>
          <w:rFonts w:ascii="Times New Roman" w:hAnsi="Times New Roman"/>
          <w:sz w:val="30"/>
          <w:szCs w:val="30"/>
        </w:rPr>
        <w:t xml:space="preserve">  </w:t>
      </w:r>
      <w:proofErr w:type="gramStart"/>
      <w:r w:rsidRPr="0086699E">
        <w:rPr>
          <w:rFonts w:ascii="Times New Roman" w:hAnsi="Times New Roman"/>
          <w:sz w:val="30"/>
          <w:szCs w:val="30"/>
        </w:rPr>
        <w:t>пятая ветка – Стая прекрасных птиц (осень, большие, белые, длинные гибкие шеи); шестая ветка – Лебедь (красивый, молодой, лучше всех, не гадкий утёнок, а белый лебедь).</w:t>
      </w:r>
      <w:proofErr w:type="gramEnd"/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6699E">
        <w:rPr>
          <w:rFonts w:ascii="Times New Roman" w:hAnsi="Times New Roman"/>
          <w:sz w:val="30"/>
          <w:szCs w:val="30"/>
          <w:lang w:eastAsia="ru-RU"/>
        </w:rPr>
        <w:t xml:space="preserve"> В данном случае составленная интеллект-карта будет являться своеобразным планом, сочетая в себе ключевые слова и картинки; будет способствовать быстрому и эффективному запоминанию текста, поможет его воссоздать.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Облако слов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F64868">
        <w:rPr>
          <w:rFonts w:ascii="Times New Roman" w:eastAsia="Times New Roman" w:hAnsi="Times New Roman"/>
          <w:bCs/>
          <w:sz w:val="30"/>
          <w:szCs w:val="30"/>
          <w:lang w:eastAsia="ru-RU"/>
        </w:rPr>
        <w:t>(Слайд 8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) 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 - эта форма визуализации данных, представляющая собой набор ключевых слов и словосочетаний. Важность каждого ключевого слова обозначается размером шрифта или цветом. Чем крупнее шрифт, тем чаще ключевое слово употребляется в тексте.</w:t>
      </w:r>
    </w:p>
    <w:p w:rsidR="00D612D3" w:rsidRPr="00F64868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(Слайд 9) 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Например на уроке белорусского языка я использовала облако слов на мотивационном этапе. </w:t>
      </w:r>
      <w:r w:rsidRPr="0086699E">
        <w:rPr>
          <w:rFonts w:ascii="Times New Roman" w:hAnsi="Times New Roman"/>
          <w:sz w:val="30"/>
          <w:szCs w:val="30"/>
          <w:lang w:val="be-BY"/>
        </w:rPr>
        <w:t xml:space="preserve">Чаму мы навучымся на ўроку? </w:t>
      </w:r>
      <w:r w:rsidRPr="0086699E">
        <w:rPr>
          <w:rFonts w:ascii="Times New Roman" w:hAnsi="Times New Roman"/>
          <w:color w:val="000000" w:themeColor="text1"/>
          <w:sz w:val="30"/>
          <w:szCs w:val="30"/>
          <w:lang w:val="be-BY" w:eastAsia="be-BY" w:bidi="be-BY"/>
        </w:rPr>
        <w:t>Пазнаёмімся з суфіксам як значымай часткай слова</w:t>
      </w:r>
      <w:r w:rsidRPr="0086699E">
        <w:rPr>
          <w:rFonts w:ascii="Times New Roman" w:hAnsi="Times New Roman"/>
          <w:sz w:val="30"/>
          <w:szCs w:val="30"/>
          <w:lang w:val="be-BY"/>
        </w:rPr>
        <w:t>, з яго роляй у слове, на</w:t>
      </w:r>
      <w:r w:rsidRPr="0086699E">
        <w:rPr>
          <w:rFonts w:ascii="Times New Roman" w:hAnsi="Times New Roman"/>
          <w:color w:val="000000" w:themeColor="text1"/>
          <w:sz w:val="30"/>
          <w:szCs w:val="30"/>
          <w:lang w:val="be-BY" w:eastAsia="be-BY" w:bidi="be-BY"/>
        </w:rPr>
        <w:t xml:space="preserve">вучымся знаходзіць суфіксы ў словах і </w:t>
      </w:r>
      <w:r w:rsidRPr="0086699E">
        <w:rPr>
          <w:rFonts w:ascii="Times New Roman" w:hAnsi="Times New Roman"/>
          <w:color w:val="000000" w:themeColor="text1"/>
          <w:sz w:val="30"/>
          <w:szCs w:val="30"/>
          <w:lang w:val="be-BY" w:eastAsia="be-BY" w:bidi="be-BY"/>
        </w:rPr>
        <w:lastRenderedPageBreak/>
        <w:t>абазначаць іх графічна, утвараць словы пры дапамозе суфіксаў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 w:bidi="be-BY"/>
        </w:rPr>
        <w:t>. А вот такое облако слов я к уроку математики по теме “Цана. Колькасць. Кошт.”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(Слайд 10) </w:t>
      </w:r>
      <w:r w:rsidRPr="0086699E">
        <w:rPr>
          <w:rFonts w:ascii="Times New Roman" w:hAnsi="Times New Roman"/>
          <w:color w:val="000000"/>
          <w:sz w:val="30"/>
          <w:szCs w:val="30"/>
        </w:rPr>
        <w:t>На своих уроках я использую работу с </w:t>
      </w:r>
      <w:r w:rsidRPr="0086699E">
        <w:rPr>
          <w:rStyle w:val="a8"/>
          <w:rFonts w:ascii="Times New Roman" w:hAnsi="Times New Roman"/>
          <w:color w:val="000000"/>
          <w:sz w:val="30"/>
          <w:szCs w:val="30"/>
        </w:rPr>
        <w:t>гексами</w:t>
      </w:r>
      <w:r w:rsidRPr="0086699E">
        <w:rPr>
          <w:rFonts w:ascii="Times New Roman" w:hAnsi="Times New Roman"/>
          <w:color w:val="000000"/>
          <w:sz w:val="30"/>
          <w:szCs w:val="30"/>
        </w:rPr>
        <w:t xml:space="preserve">, как средством визуализации, которое повышает интерес к обучению, активизирует взаимодействие учащихся на уроках, а также способствует развитию связной устной речи, формированию метапредметных умений. Карточки напоминают небольшие шестиугольники, складывающиеся между собой в соты, применять их можно на любом этапе урока, как при введении в новую тему, так и при закреплении. Ученики, получая карточки, строят цепочки по изученной теме. Предлагаю </w:t>
      </w:r>
      <w:proofErr w:type="gramStart"/>
      <w:r w:rsidRPr="0086699E">
        <w:rPr>
          <w:rFonts w:ascii="Times New Roman" w:hAnsi="Times New Roman"/>
          <w:color w:val="000000"/>
          <w:sz w:val="30"/>
          <w:szCs w:val="30"/>
        </w:rPr>
        <w:t>детям</w:t>
      </w:r>
      <w:proofErr w:type="gramEnd"/>
      <w:r w:rsidRPr="0086699E">
        <w:rPr>
          <w:rFonts w:ascii="Times New Roman" w:hAnsi="Times New Roman"/>
          <w:color w:val="000000"/>
          <w:sz w:val="30"/>
          <w:szCs w:val="30"/>
        </w:rPr>
        <w:t xml:space="preserve"> как готовые карточки, так и пустые шаблоны, которые они в течение урока заполняют сами. 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(Слайд 11) </w:t>
      </w:r>
      <w:r w:rsidRPr="0086699E">
        <w:rPr>
          <w:rFonts w:ascii="Times New Roman" w:hAnsi="Times New Roman"/>
          <w:color w:val="000000"/>
          <w:sz w:val="30"/>
          <w:szCs w:val="30"/>
        </w:rPr>
        <w:t>Например, при изучении темы «Безударные гласные» приём шестиугольного обучения применяю на этапе закрепления. На доске размещены гексы с буквами о, а, е, и, я. Учащиеся должны расположить гексы возле нужной буквы. Работа активизирует учащихся, в нее включены все.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Скрайбинг</w:t>
      </w:r>
      <w:r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 </w:t>
      </w:r>
      <w:r w:rsidRPr="005169C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(Слайд 12)</w:t>
      </w: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 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(от английского «scribe» – набрасывать эскизы или рисунки) – это визуализация информации при помощи графических символов, просто и понятно отображающих ее содержание и внутренние связи. Выступление в технике скрайбинга – </w:t>
      </w:r>
      <w:proofErr w:type="gramStart"/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это</w:t>
      </w:r>
      <w:proofErr w:type="gramEnd"/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прежде всего искусство сопровождения произносимой речи «на лету» рисунками фломастером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листе бумаги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. Как правило, иллюстрируются ключевые моменты рассказа и взаимосвязи между ними. Создание ярких образов вызывает у слушателя визуальные ассоциации с произносимой речью, что обеспечивает высокий процент усвоения информации.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Можно использовать такие стихотворения: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Ёлочка 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Перед нами елочка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Шишечки иголочки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Шарики, фонарики,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Зайчики и свечки,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Звезды, человечки.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   Н.Нищева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Маленькой елочке</w:t>
      </w: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Холодно зимой.</w:t>
      </w: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Из лесу елочку</w:t>
      </w: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Взяли мы домой.</w:t>
      </w: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Из лесу елочку</w:t>
      </w: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Взяли мы домой.</w:t>
      </w:r>
    </w:p>
    <w:p w:rsidR="00D612D3" w:rsidRPr="0086699E" w:rsidRDefault="00D612D3" w:rsidP="00D612D3">
      <w:pPr>
        <w:pStyle w:val="aa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Бусы повесили,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br/>
        <w:t xml:space="preserve">    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Встали в хоровод,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br/>
        <w:t xml:space="preserve">    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Весело, весело</w:t>
      </w:r>
      <w:proofErr w:type="gramStart"/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br/>
        <w:t xml:space="preserve">   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</w:t>
      </w: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proofErr w:type="gramEnd"/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>стретим Новый год!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З. Александрова</w:t>
      </w:r>
    </w:p>
    <w:p w:rsidR="00D612D3" w:rsidRDefault="00D612D3" w:rsidP="00D612D3">
      <w:pPr>
        <w:pStyle w:val="aa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612D3" w:rsidRPr="0086699E" w:rsidRDefault="00D612D3" w:rsidP="00D612D3">
      <w:pPr>
        <w:pStyle w:val="aa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Визуализация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помогает </w:t>
      </w:r>
      <w:proofErr w:type="gramStart"/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обучающимся</w:t>
      </w:r>
      <w:proofErr w:type="gramEnd"/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правильно организовывать и анализировать информацию: диаграммы, схемы, рисунки, карты памяти способствуют усвоению больших объемов информации, позволяют легко запоминать и прослеживать взаимосвязи между блоками информации;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дает возможность связать полученную информацию в целостную картину о том или ином явлении или объекте;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быстро охватить большой объем информации;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воспроизвести и реконструировать разные процессы и события;</w:t>
      </w:r>
    </w:p>
    <w:p w:rsidR="00D612D3" w:rsidRPr="0086699E" w:rsidRDefault="00D612D3" w:rsidP="00D612D3">
      <w:pPr>
        <w:pStyle w:val="aa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699E">
        <w:rPr>
          <w:rFonts w:ascii="Times New Roman" w:eastAsia="Times New Roman" w:hAnsi="Times New Roman"/>
          <w:sz w:val="30"/>
          <w:szCs w:val="30"/>
          <w:lang w:eastAsia="ru-RU"/>
        </w:rPr>
        <w:t>изложить учебный материал в увлекательной, запоминающейся форме.</w:t>
      </w:r>
    </w:p>
    <w:p w:rsidR="0028296F" w:rsidRPr="00D612D3" w:rsidRDefault="0028296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213F" w:rsidRPr="00D612D3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612D3">
        <w:rPr>
          <w:rFonts w:ascii="Times New Roman" w:hAnsi="Times New Roman" w:cs="Times New Roman"/>
          <w:b/>
          <w:sz w:val="30"/>
          <w:szCs w:val="30"/>
          <w:lang w:val="be-BY"/>
        </w:rPr>
        <w:t>Праект рашэння педагагічнага савета:</w:t>
      </w:r>
    </w:p>
    <w:p w:rsidR="0067213F" w:rsidRPr="00995D63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95D63"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28296F" w:rsidRPr="0028296F">
        <w:rPr>
          <w:rFonts w:ascii="Times New Roman" w:hAnsi="Times New Roman" w:cs="Times New Roman"/>
          <w:sz w:val="30"/>
          <w:szCs w:val="30"/>
          <w:lang w:val="be-BY"/>
        </w:rPr>
        <w:t xml:space="preserve">Арганізаваць абмен вопытам работы педагогаў у рамках прадметных </w:t>
      </w:r>
      <w:bookmarkStart w:id="0" w:name="_GoBack"/>
      <w:bookmarkEnd w:id="0"/>
      <w:r w:rsidR="0028296F" w:rsidRPr="0028296F">
        <w:rPr>
          <w:rFonts w:ascii="Times New Roman" w:hAnsi="Times New Roman" w:cs="Times New Roman"/>
          <w:sz w:val="30"/>
          <w:szCs w:val="30"/>
          <w:lang w:val="be-BY"/>
        </w:rPr>
        <w:t>ты</w:t>
      </w:r>
      <w:r w:rsidR="0028296F">
        <w:rPr>
          <w:rFonts w:ascii="Times New Roman" w:hAnsi="Times New Roman" w:cs="Times New Roman"/>
          <w:sz w:val="30"/>
          <w:szCs w:val="30"/>
          <w:lang w:val="be-BY"/>
        </w:rPr>
        <w:t>дняў, пасяджэнняў метадычных аб’</w:t>
      </w:r>
      <w:r w:rsidR="0028296F" w:rsidRPr="0028296F">
        <w:rPr>
          <w:rFonts w:ascii="Times New Roman" w:hAnsi="Times New Roman" w:cs="Times New Roman"/>
          <w:sz w:val="30"/>
          <w:szCs w:val="30"/>
          <w:lang w:val="be-BY"/>
        </w:rPr>
        <w:t>яднанняў для фарміравання навыкаў практычнага выкарыстання сучасных тэхналогій у адукацыйным працэсе па медыяўтварэнні</w:t>
      </w:r>
      <w:r w:rsidRPr="00995D6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8296F" w:rsidRDefault="0028296F" w:rsidP="0028296F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>Адказныя: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кіраўнікі ШМА</w:t>
      </w:r>
    </w:p>
    <w:p w:rsidR="0067213F" w:rsidRPr="002B5693" w:rsidRDefault="0067213F" w:rsidP="0028296F">
      <w:pPr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>Тэрмін: пастаянна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7213F" w:rsidRPr="00995D63" w:rsidRDefault="0067213F" w:rsidP="0067213F">
      <w:pPr>
        <w:pStyle w:val="23"/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sz w:val="30"/>
          <w:szCs w:val="30"/>
          <w:lang w:val="be-BY"/>
        </w:rPr>
      </w:pPr>
      <w:r w:rsidRPr="009B670C">
        <w:rPr>
          <w:sz w:val="30"/>
          <w:szCs w:val="30"/>
          <w:lang w:val="be-BY"/>
        </w:rPr>
        <w:t xml:space="preserve">2. </w:t>
      </w:r>
      <w:r w:rsidR="0028296F" w:rsidRPr="0028296F">
        <w:rPr>
          <w:sz w:val="30"/>
          <w:szCs w:val="30"/>
          <w:lang w:val="be-BY"/>
        </w:rPr>
        <w:t>Павысіць узровень прафесійных кампетэнцый педагогаў праз укараненне інавацыйных формаў метадычнай работы, заснаваных на выкарыстанні інфармацыйных тэхналогій, праз актывізацыю выдавецкай дзейнасці, абагульненне і распаўсюджванне педагагічнага вопыту</w:t>
      </w:r>
      <w:r w:rsidRPr="00995D63">
        <w:rPr>
          <w:sz w:val="30"/>
          <w:szCs w:val="30"/>
          <w:lang w:val="be-BY"/>
        </w:rPr>
        <w:t>.</w:t>
      </w:r>
    </w:p>
    <w:p w:rsidR="0067213F" w:rsidRPr="000F0095" w:rsidRDefault="0067213F" w:rsidP="0028296F">
      <w:pPr>
        <w:pStyle w:val="ab"/>
        <w:spacing w:after="0"/>
        <w:ind w:left="382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Адказныя: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н</w:t>
      </w:r>
      <w:r w:rsidR="0028296F">
        <w:rPr>
          <w:rFonts w:ascii="Times New Roman" w:hAnsi="Times New Roman" w:cs="Times New Roman"/>
          <w:i/>
          <w:sz w:val="30"/>
          <w:szCs w:val="30"/>
          <w:lang w:val="be-BY"/>
        </w:rPr>
        <w:t>амеснік дырэктара па ВВР</w:t>
      </w: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</w:p>
    <w:p w:rsidR="0067213F" w:rsidRPr="002B5693" w:rsidRDefault="0067213F" w:rsidP="0028296F">
      <w:pPr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>Тэрмін: пастаянна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7213F" w:rsidRPr="0028296F" w:rsidRDefault="0067213F" w:rsidP="0067213F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670C">
        <w:rPr>
          <w:rFonts w:ascii="Times New Roman" w:hAnsi="Times New Roman" w:cs="Times New Roman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296F" w:rsidRPr="0028296F">
        <w:rPr>
          <w:rFonts w:ascii="Times New Roman" w:hAnsi="Times New Roman" w:cs="Times New Roman"/>
          <w:sz w:val="30"/>
          <w:szCs w:val="30"/>
          <w:lang w:val="be-BY"/>
        </w:rPr>
        <w:t>Прыцягваць навучэнцаў да ўдзелу ў розных дыстанцыйных конкурсах, віктарынах, алімпіядах, семінарах, канферэнцыях</w:t>
      </w:r>
    </w:p>
    <w:p w:rsidR="0067213F" w:rsidRPr="000F0095" w:rsidRDefault="0067213F" w:rsidP="0067213F">
      <w:pPr>
        <w:pStyle w:val="ab"/>
        <w:spacing w:after="0"/>
        <w:ind w:left="39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Адказныя: </w:t>
      </w:r>
      <w:r w:rsidR="0028296F">
        <w:rPr>
          <w:rFonts w:ascii="Times New Roman" w:hAnsi="Times New Roman" w:cs="Times New Roman"/>
          <w:i/>
          <w:sz w:val="30"/>
          <w:szCs w:val="30"/>
          <w:lang w:val="be-BY"/>
        </w:rPr>
        <w:t>настаўнікі-прадметнікі</w:t>
      </w: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</w:p>
    <w:p w:rsidR="0067213F" w:rsidRPr="002B5693" w:rsidRDefault="0067213F" w:rsidP="0067213F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>Тэрмін: пастаянна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7213F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9B670C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4. </w:t>
      </w:r>
      <w:r w:rsidR="0028296F" w:rsidRPr="0028296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Фарміраваць у </w:t>
      </w:r>
      <w:r w:rsidR="0028296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навучэнцаў</w:t>
      </w:r>
      <w:r w:rsidR="0028296F" w:rsidRPr="0028296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навыкі крытычнага аналізу медыятэкстаў з паказам канкрэтных прыёмаў выкарыстання </w:t>
      </w:r>
      <w:r w:rsidR="0028296F" w:rsidRPr="0028296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маніпулятыўнага медыйнага ўздзеяння пры правядзенні пазаўрочных і пазакласных мерапрыемстваў</w:t>
      </w:r>
      <w:r w:rsidRPr="00995D6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67213F" w:rsidRPr="000F0095" w:rsidRDefault="0067213F" w:rsidP="0067213F">
      <w:pPr>
        <w:pStyle w:val="ab"/>
        <w:spacing w:after="0"/>
        <w:ind w:left="39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Адказныя: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настаўнікі-прадметнікі</w:t>
      </w: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</w:p>
    <w:p w:rsidR="0067213F" w:rsidRPr="002B5693" w:rsidRDefault="0067213F" w:rsidP="0067213F">
      <w:pPr>
        <w:spacing w:after="0" w:line="240" w:lineRule="auto"/>
        <w:ind w:left="39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0095">
        <w:rPr>
          <w:rFonts w:ascii="Times New Roman" w:hAnsi="Times New Roman" w:cs="Times New Roman"/>
          <w:i/>
          <w:sz w:val="30"/>
          <w:szCs w:val="30"/>
          <w:lang w:val="be-BY"/>
        </w:rPr>
        <w:t>Тэрмін: пастаянна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7213F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6DB9">
        <w:rPr>
          <w:rFonts w:ascii="Times New Roman" w:hAnsi="Times New Roman" w:cs="Times New Roman"/>
          <w:sz w:val="30"/>
          <w:szCs w:val="30"/>
          <w:lang w:val="be-BY"/>
        </w:rPr>
        <w:t>Рэфлексія "Далонькі".</w:t>
      </w: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6DB9">
        <w:rPr>
          <w:rFonts w:ascii="Times New Roman" w:hAnsi="Times New Roman" w:cs="Times New Roman"/>
          <w:sz w:val="30"/>
          <w:szCs w:val="30"/>
          <w:lang w:val="be-BY"/>
        </w:rPr>
        <w:t>Падвядучы вынік нашай сустрэчы, мы паспрабуем ацаніць сённяшні дзень наступным чынам. Вазьміце "Далонькі". На кожным пальчыку напішыце, адказваючы на пытанне:</w:t>
      </w: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6DB9">
        <w:rPr>
          <w:rFonts w:ascii="Times New Roman" w:hAnsi="Times New Roman" w:cs="Times New Roman"/>
          <w:sz w:val="30"/>
          <w:szCs w:val="30"/>
          <w:lang w:val="be-BY"/>
        </w:rPr>
        <w:t>Вялікі - для мяне было важным …</w:t>
      </w: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Паказальны – </w:t>
      </w:r>
      <w:r w:rsidRPr="00B66DB9">
        <w:rPr>
          <w:rFonts w:ascii="Times New Roman" w:hAnsi="Times New Roman" w:cs="Times New Roman"/>
          <w:sz w:val="30"/>
          <w:szCs w:val="30"/>
          <w:lang w:val="be-BY"/>
        </w:rPr>
        <w:t>я змагу выкарыстоўваць з таго, што даведалася сёння...</w:t>
      </w: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6DB9">
        <w:rPr>
          <w:rFonts w:ascii="Times New Roman" w:hAnsi="Times New Roman" w:cs="Times New Roman"/>
          <w:sz w:val="30"/>
          <w:szCs w:val="30"/>
          <w:lang w:val="be-BY"/>
        </w:rPr>
        <w:t>Сярэдні - мне было цяжка (мне не спадабалася)…</w:t>
      </w: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6DB9">
        <w:rPr>
          <w:rFonts w:ascii="Times New Roman" w:hAnsi="Times New Roman" w:cs="Times New Roman"/>
          <w:sz w:val="30"/>
          <w:szCs w:val="30"/>
          <w:lang w:val="be-BY"/>
        </w:rPr>
        <w:t>Безназоўны - для мяне было недастаткова…</w:t>
      </w:r>
    </w:p>
    <w:p w:rsidR="0067213F" w:rsidRPr="00B66DB9" w:rsidRDefault="0067213F" w:rsidP="0067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6DB9">
        <w:rPr>
          <w:rFonts w:ascii="Times New Roman" w:hAnsi="Times New Roman" w:cs="Times New Roman"/>
          <w:sz w:val="30"/>
          <w:szCs w:val="30"/>
          <w:lang w:val="be-BY"/>
        </w:rPr>
        <w:t>Мезенец – я цяпер адчуваю.....</w:t>
      </w:r>
    </w:p>
    <w:p w:rsidR="0067213F" w:rsidRDefault="0067213F" w:rsidP="002815EF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7213F" w:rsidSect="0009573C">
      <w:footerReference w:type="default" r:id="rId10"/>
      <w:pgSz w:w="11906" w:h="16838"/>
      <w:pgMar w:top="1134" w:right="1134" w:bottom="1134" w:left="1701" w:header="709" w:footer="4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3C" w:rsidRDefault="0009573C" w:rsidP="00DA3F94">
      <w:pPr>
        <w:spacing w:after="0" w:line="240" w:lineRule="auto"/>
      </w:pPr>
      <w:r>
        <w:separator/>
      </w:r>
    </w:p>
  </w:endnote>
  <w:endnote w:type="continuationSeparator" w:id="0">
    <w:p w:rsidR="0009573C" w:rsidRDefault="0009573C" w:rsidP="00DA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85085"/>
      <w:docPartObj>
        <w:docPartGallery w:val="Page Numbers (Bottom of Page)"/>
        <w:docPartUnique/>
      </w:docPartObj>
    </w:sdtPr>
    <w:sdtEndPr/>
    <w:sdtContent>
      <w:p w:rsidR="0009573C" w:rsidRDefault="0009573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D3">
          <w:rPr>
            <w:noProof/>
          </w:rPr>
          <w:t>19</w:t>
        </w:r>
        <w:r>
          <w:fldChar w:fldCharType="end"/>
        </w:r>
      </w:p>
    </w:sdtContent>
  </w:sdt>
  <w:p w:rsidR="0009573C" w:rsidRDefault="0009573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3C" w:rsidRDefault="0009573C" w:rsidP="00DA3F94">
      <w:pPr>
        <w:spacing w:after="0" w:line="240" w:lineRule="auto"/>
      </w:pPr>
      <w:r>
        <w:separator/>
      </w:r>
    </w:p>
  </w:footnote>
  <w:footnote w:type="continuationSeparator" w:id="0">
    <w:p w:rsidR="0009573C" w:rsidRDefault="0009573C" w:rsidP="00DA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DA3"/>
    <w:multiLevelType w:val="hybridMultilevel"/>
    <w:tmpl w:val="BB3CA75C"/>
    <w:lvl w:ilvl="0" w:tplc="F794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592F"/>
    <w:multiLevelType w:val="hybridMultilevel"/>
    <w:tmpl w:val="6DBC5464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803E7"/>
    <w:multiLevelType w:val="multilevel"/>
    <w:tmpl w:val="AFBC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32952"/>
    <w:multiLevelType w:val="hybridMultilevel"/>
    <w:tmpl w:val="9166775E"/>
    <w:lvl w:ilvl="0" w:tplc="DEB45B6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9E1FD8"/>
    <w:multiLevelType w:val="hybridMultilevel"/>
    <w:tmpl w:val="976CA7B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150F7"/>
    <w:multiLevelType w:val="multilevel"/>
    <w:tmpl w:val="C5A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D2C52"/>
    <w:multiLevelType w:val="hybridMultilevel"/>
    <w:tmpl w:val="17AC7F02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4490"/>
    <w:multiLevelType w:val="hybridMultilevel"/>
    <w:tmpl w:val="15CE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34879"/>
    <w:multiLevelType w:val="hybridMultilevel"/>
    <w:tmpl w:val="23D4D940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7900"/>
    <w:multiLevelType w:val="hybridMultilevel"/>
    <w:tmpl w:val="969090BC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6180A"/>
    <w:multiLevelType w:val="hybridMultilevel"/>
    <w:tmpl w:val="D88866F8"/>
    <w:lvl w:ilvl="0" w:tplc="994440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B7103"/>
    <w:multiLevelType w:val="hybridMultilevel"/>
    <w:tmpl w:val="F3FA4418"/>
    <w:lvl w:ilvl="0" w:tplc="35B4B038">
      <w:start w:val="1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4846275"/>
    <w:multiLevelType w:val="multilevel"/>
    <w:tmpl w:val="C080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F4974"/>
    <w:multiLevelType w:val="hybridMultilevel"/>
    <w:tmpl w:val="3BE06CF0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24E88"/>
    <w:multiLevelType w:val="hybridMultilevel"/>
    <w:tmpl w:val="8AE0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44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C267E"/>
    <w:multiLevelType w:val="multilevel"/>
    <w:tmpl w:val="EEB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94289"/>
    <w:multiLevelType w:val="hybridMultilevel"/>
    <w:tmpl w:val="9988A30C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018DA"/>
    <w:multiLevelType w:val="hybridMultilevel"/>
    <w:tmpl w:val="4EA0B830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D6F76"/>
    <w:multiLevelType w:val="hybridMultilevel"/>
    <w:tmpl w:val="B0F09AF6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19626F"/>
    <w:multiLevelType w:val="hybridMultilevel"/>
    <w:tmpl w:val="2FA41B2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42F8E"/>
    <w:multiLevelType w:val="multilevel"/>
    <w:tmpl w:val="1A66F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E4006"/>
    <w:multiLevelType w:val="hybridMultilevel"/>
    <w:tmpl w:val="B4048730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70359"/>
    <w:multiLevelType w:val="hybridMultilevel"/>
    <w:tmpl w:val="4B6E0896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A2423"/>
    <w:multiLevelType w:val="hybridMultilevel"/>
    <w:tmpl w:val="3D684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C2D00"/>
    <w:multiLevelType w:val="hybridMultilevel"/>
    <w:tmpl w:val="24A2CAC6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34AD9"/>
    <w:multiLevelType w:val="hybridMultilevel"/>
    <w:tmpl w:val="496C406E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C2555"/>
    <w:multiLevelType w:val="hybridMultilevel"/>
    <w:tmpl w:val="04C8B8D4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272AC240">
      <w:start w:val="9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E3DB0"/>
    <w:multiLevelType w:val="hybridMultilevel"/>
    <w:tmpl w:val="6D54A538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36628"/>
    <w:multiLevelType w:val="hybridMultilevel"/>
    <w:tmpl w:val="B858C1D8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B337B"/>
    <w:multiLevelType w:val="hybridMultilevel"/>
    <w:tmpl w:val="41E09A82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A71C1"/>
    <w:multiLevelType w:val="hybridMultilevel"/>
    <w:tmpl w:val="99E45148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75419"/>
    <w:multiLevelType w:val="multilevel"/>
    <w:tmpl w:val="3B3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A696A"/>
    <w:multiLevelType w:val="hybridMultilevel"/>
    <w:tmpl w:val="98EC376A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1"/>
  </w:num>
  <w:num w:numId="4">
    <w:abstractNumId w:val="14"/>
  </w:num>
  <w:num w:numId="5">
    <w:abstractNumId w:val="17"/>
  </w:num>
  <w:num w:numId="6">
    <w:abstractNumId w:val="21"/>
  </w:num>
  <w:num w:numId="7">
    <w:abstractNumId w:val="30"/>
  </w:num>
  <w:num w:numId="8">
    <w:abstractNumId w:val="16"/>
  </w:num>
  <w:num w:numId="9">
    <w:abstractNumId w:val="22"/>
  </w:num>
  <w:num w:numId="10">
    <w:abstractNumId w:val="6"/>
  </w:num>
  <w:num w:numId="11">
    <w:abstractNumId w:val="26"/>
  </w:num>
  <w:num w:numId="12">
    <w:abstractNumId w:val="8"/>
  </w:num>
  <w:num w:numId="13">
    <w:abstractNumId w:val="9"/>
  </w:num>
  <w:num w:numId="14">
    <w:abstractNumId w:val="29"/>
  </w:num>
  <w:num w:numId="15">
    <w:abstractNumId w:val="0"/>
  </w:num>
  <w:num w:numId="16">
    <w:abstractNumId w:val="2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28"/>
  </w:num>
  <w:num w:numId="22">
    <w:abstractNumId w:val="32"/>
  </w:num>
  <w:num w:numId="23">
    <w:abstractNumId w:val="10"/>
  </w:num>
  <w:num w:numId="24">
    <w:abstractNumId w:val="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2"/>
  </w:num>
  <w:num w:numId="30">
    <w:abstractNumId w:val="20"/>
  </w:num>
  <w:num w:numId="31">
    <w:abstractNumId w:val="5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F"/>
    <w:rsid w:val="0001790F"/>
    <w:rsid w:val="0009573C"/>
    <w:rsid w:val="002815EF"/>
    <w:rsid w:val="0028296F"/>
    <w:rsid w:val="003969F3"/>
    <w:rsid w:val="00454376"/>
    <w:rsid w:val="00484A0D"/>
    <w:rsid w:val="005F0818"/>
    <w:rsid w:val="00602A37"/>
    <w:rsid w:val="0067213F"/>
    <w:rsid w:val="006A46CF"/>
    <w:rsid w:val="006B2F4C"/>
    <w:rsid w:val="00721CD8"/>
    <w:rsid w:val="00743080"/>
    <w:rsid w:val="0078061A"/>
    <w:rsid w:val="00846B3D"/>
    <w:rsid w:val="008A6033"/>
    <w:rsid w:val="00BB7644"/>
    <w:rsid w:val="00CC7908"/>
    <w:rsid w:val="00D331F9"/>
    <w:rsid w:val="00D43F7A"/>
    <w:rsid w:val="00D612D3"/>
    <w:rsid w:val="00D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6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6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6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6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0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0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0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06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61A"/>
    <w:rPr>
      <w:b/>
      <w:bCs/>
    </w:rPr>
  </w:style>
  <w:style w:type="character" w:styleId="a9">
    <w:name w:val="Emphasis"/>
    <w:basedOn w:val="a0"/>
    <w:uiPriority w:val="20"/>
    <w:qFormat/>
    <w:rsid w:val="0078061A"/>
    <w:rPr>
      <w:i/>
      <w:iCs/>
    </w:rPr>
  </w:style>
  <w:style w:type="paragraph" w:styleId="aa">
    <w:name w:val="No Spacing"/>
    <w:uiPriority w:val="1"/>
    <w:qFormat/>
    <w:rsid w:val="007806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6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6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6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6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6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6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6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6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61A"/>
    <w:pPr>
      <w:outlineLvl w:val="9"/>
    </w:pPr>
  </w:style>
  <w:style w:type="table" w:styleId="af4">
    <w:name w:val="Table Grid"/>
    <w:basedOn w:val="a1"/>
    <w:uiPriority w:val="59"/>
    <w:rsid w:val="002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23"/>
    <w:rsid w:val="00672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67213F"/>
    <w:pPr>
      <w:shd w:val="clear" w:color="auto" w:fill="FFFFFF"/>
      <w:spacing w:after="0" w:line="317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67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721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43F7A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</w:rPr>
  </w:style>
  <w:style w:type="paragraph" w:customStyle="1" w:styleId="western">
    <w:name w:val="western"/>
    <w:basedOn w:val="a"/>
    <w:rsid w:val="00D4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43F7A"/>
    <w:rPr>
      <w:sz w:val="22"/>
      <w:lang w:val="x-none"/>
    </w:rPr>
  </w:style>
  <w:style w:type="paragraph" w:styleId="24">
    <w:name w:val="Body Text 2"/>
    <w:basedOn w:val="a"/>
    <w:link w:val="25"/>
    <w:rsid w:val="00D43F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43F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A3F94"/>
    <w:rPr>
      <w:rFonts w:eastAsiaTheme="minorEastAsia"/>
      <w:lang w:eastAsia="ru-RU"/>
    </w:rPr>
  </w:style>
  <w:style w:type="paragraph" w:styleId="afb">
    <w:name w:val="footer"/>
    <w:basedOn w:val="a"/>
    <w:link w:val="afc"/>
    <w:uiPriority w:val="99"/>
    <w:unhideWhenUsed/>
    <w:rsid w:val="00D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A3F94"/>
    <w:rPr>
      <w:rFonts w:eastAsiaTheme="minorEastAsia"/>
      <w:lang w:eastAsia="ru-RU"/>
    </w:rPr>
  </w:style>
  <w:style w:type="paragraph" w:customStyle="1" w:styleId="Default">
    <w:name w:val="Default"/>
    <w:rsid w:val="00282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6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6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6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6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0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0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0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06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0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61A"/>
    <w:rPr>
      <w:b/>
      <w:bCs/>
    </w:rPr>
  </w:style>
  <w:style w:type="character" w:styleId="a9">
    <w:name w:val="Emphasis"/>
    <w:basedOn w:val="a0"/>
    <w:uiPriority w:val="20"/>
    <w:qFormat/>
    <w:rsid w:val="0078061A"/>
    <w:rPr>
      <w:i/>
      <w:iCs/>
    </w:rPr>
  </w:style>
  <w:style w:type="paragraph" w:styleId="aa">
    <w:name w:val="No Spacing"/>
    <w:uiPriority w:val="1"/>
    <w:qFormat/>
    <w:rsid w:val="007806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6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6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6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6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6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6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6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6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61A"/>
    <w:pPr>
      <w:outlineLvl w:val="9"/>
    </w:pPr>
  </w:style>
  <w:style w:type="table" w:styleId="af4">
    <w:name w:val="Table Grid"/>
    <w:basedOn w:val="a1"/>
    <w:uiPriority w:val="59"/>
    <w:rsid w:val="002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23"/>
    <w:rsid w:val="00672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67213F"/>
    <w:pPr>
      <w:shd w:val="clear" w:color="auto" w:fill="FFFFFF"/>
      <w:spacing w:after="0" w:line="317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67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721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43F7A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</w:rPr>
  </w:style>
  <w:style w:type="paragraph" w:customStyle="1" w:styleId="western">
    <w:name w:val="western"/>
    <w:basedOn w:val="a"/>
    <w:rsid w:val="00D4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43F7A"/>
    <w:rPr>
      <w:sz w:val="22"/>
      <w:lang w:val="x-none"/>
    </w:rPr>
  </w:style>
  <w:style w:type="paragraph" w:styleId="24">
    <w:name w:val="Body Text 2"/>
    <w:basedOn w:val="a"/>
    <w:link w:val="25"/>
    <w:rsid w:val="00D43F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43F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A3F94"/>
    <w:rPr>
      <w:rFonts w:eastAsiaTheme="minorEastAsia"/>
      <w:lang w:eastAsia="ru-RU"/>
    </w:rPr>
  </w:style>
  <w:style w:type="paragraph" w:styleId="afb">
    <w:name w:val="footer"/>
    <w:basedOn w:val="a"/>
    <w:link w:val="afc"/>
    <w:uiPriority w:val="99"/>
    <w:unhideWhenUsed/>
    <w:rsid w:val="00DA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A3F94"/>
    <w:rPr>
      <w:rFonts w:eastAsiaTheme="minorEastAsia"/>
      <w:lang w:eastAsia="ru-RU"/>
    </w:rPr>
  </w:style>
  <w:style w:type="paragraph" w:customStyle="1" w:styleId="Default">
    <w:name w:val="Default"/>
    <w:rsid w:val="00282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2021-06-15T08:14:00Z</cp:lastPrinted>
  <dcterms:created xsi:type="dcterms:W3CDTF">2022-03-28T12:00:00Z</dcterms:created>
  <dcterms:modified xsi:type="dcterms:W3CDTF">2022-04-11T05:56:00Z</dcterms:modified>
</cp:coreProperties>
</file>